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4D117D7A">
            <wp:simplePos x="0" y="0"/>
            <wp:positionH relativeFrom="margin">
              <wp:align>left</wp:align>
            </wp:positionH>
            <wp:positionV relativeFrom="paragraph">
              <wp:posOffset>0</wp:posOffset>
            </wp:positionV>
            <wp:extent cx="984250" cy="220251"/>
            <wp:effectExtent l="0" t="0" r="6350" b="8890"/>
            <wp:wrapTight wrapText="bothSides">
              <wp:wrapPolygon edited="0">
                <wp:start x="0" y="0"/>
                <wp:lineTo x="0" y="20601"/>
                <wp:lineTo x="21321" y="20601"/>
                <wp:lineTo x="21321"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4250" cy="220251"/>
                    </a:xfrm>
                    <a:prstGeom prst="rect">
                      <a:avLst/>
                    </a:prstGeom>
                  </pic:spPr>
                </pic:pic>
              </a:graphicData>
            </a:graphic>
          </wp:anchor>
        </w:drawing>
      </w:r>
    </w:p>
    <w:p w14:paraId="31DDCDDF" w14:textId="630110BA" w:rsidR="00EB16AF" w:rsidRPr="00B0401D" w:rsidRDefault="3A291C12" w:rsidP="2C91FA75">
      <w:pPr>
        <w:spacing w:line="320" w:lineRule="atLeast"/>
        <w:rPr>
          <w:rFonts w:ascii="Arial" w:hAnsi="Arial" w:cs="Arial"/>
          <w:b/>
          <w:bCs/>
          <w:sz w:val="24"/>
          <w:szCs w:val="24"/>
        </w:rPr>
      </w:pPr>
      <w:r w:rsidRPr="2C91FA75">
        <w:rPr>
          <w:rFonts w:ascii="Arial" w:hAnsi="Arial" w:cs="Arial"/>
          <w:b/>
          <w:bCs/>
          <w:sz w:val="24"/>
          <w:szCs w:val="24"/>
        </w:rPr>
        <w:t xml:space="preserve">TISKOVÁ ZPRÁVA     </w:t>
      </w:r>
      <w:r w:rsidR="00887DD7" w:rsidRPr="2C91FA75">
        <w:rPr>
          <w:rFonts w:ascii="Arial" w:hAnsi="Arial" w:cs="Arial"/>
          <w:b/>
          <w:bCs/>
          <w:sz w:val="24"/>
          <w:szCs w:val="24"/>
        </w:rPr>
        <w:t xml:space="preserve">  </w:t>
      </w:r>
      <w:r w:rsidRPr="2C91FA75">
        <w:rPr>
          <w:rFonts w:ascii="Arial" w:hAnsi="Arial" w:cs="Arial"/>
          <w:b/>
          <w:bCs/>
          <w:sz w:val="24"/>
          <w:szCs w:val="24"/>
        </w:rPr>
        <w:t xml:space="preserve">                                                                </w:t>
      </w:r>
      <w:r w:rsidR="4300675A" w:rsidRPr="2C91FA75">
        <w:rPr>
          <w:rFonts w:ascii="Arial" w:hAnsi="Arial" w:cs="Arial"/>
          <w:b/>
          <w:bCs/>
          <w:sz w:val="24"/>
          <w:szCs w:val="24"/>
        </w:rPr>
        <w:t xml:space="preserve"> </w:t>
      </w:r>
      <w:r w:rsidR="00372589">
        <w:rPr>
          <w:rFonts w:ascii="Arial" w:hAnsi="Arial" w:cs="Arial"/>
          <w:b/>
          <w:bCs/>
          <w:sz w:val="24"/>
          <w:szCs w:val="24"/>
        </w:rPr>
        <w:t xml:space="preserve"> 14. listopadu</w:t>
      </w:r>
      <w:r w:rsidRPr="2C91FA75">
        <w:rPr>
          <w:rFonts w:ascii="Arial" w:hAnsi="Arial" w:cs="Arial"/>
          <w:b/>
          <w:bCs/>
          <w:sz w:val="24"/>
          <w:szCs w:val="24"/>
        </w:rPr>
        <w:t xml:space="preserve"> </w:t>
      </w:r>
      <w:r w:rsidRPr="00372589">
        <w:rPr>
          <w:rFonts w:ascii="Arial" w:hAnsi="Arial" w:cs="Arial"/>
          <w:b/>
          <w:bCs/>
          <w:color w:val="000000" w:themeColor="text1"/>
          <w:sz w:val="24"/>
          <w:szCs w:val="24"/>
        </w:rPr>
        <w:t>2024</w:t>
      </w:r>
    </w:p>
    <w:p w14:paraId="252FB65C" w14:textId="77777777" w:rsidR="00EB16AF" w:rsidRPr="00B0401D" w:rsidRDefault="00EB16AF" w:rsidP="00F146FA">
      <w:pPr>
        <w:pStyle w:val="Normlnweb"/>
        <w:pBdr>
          <w:top w:val="single" w:sz="12" w:space="1" w:color="auto"/>
        </w:pBdr>
        <w:spacing w:before="0" w:beforeAutospacing="0" w:after="0" w:afterAutospacing="0" w:line="300" w:lineRule="atLeast"/>
        <w:rPr>
          <w:rFonts w:ascii="Arial" w:hAnsi="Arial" w:cs="Arial"/>
          <w:b/>
          <w:bCs/>
          <w:sz w:val="28"/>
          <w:szCs w:val="28"/>
        </w:rPr>
      </w:pPr>
    </w:p>
    <w:p w14:paraId="38E1D254" w14:textId="65BE6522" w:rsidR="2C91FA75" w:rsidRPr="00372589" w:rsidRDefault="000B5D13" w:rsidP="2C91FA75">
      <w:pPr>
        <w:pStyle w:val="Normlnweb"/>
        <w:shd w:val="clear" w:color="auto" w:fill="FFFFFF" w:themeFill="background1"/>
        <w:spacing w:line="264" w:lineRule="auto"/>
        <w:jc w:val="both"/>
        <w:rPr>
          <w:rFonts w:ascii="Arial" w:eastAsiaTheme="minorEastAsia" w:hAnsi="Arial" w:cs="Arial"/>
          <w:b/>
          <w:bCs/>
          <w:kern w:val="2"/>
          <w:sz w:val="28"/>
          <w:szCs w:val="28"/>
          <w:lang w:eastAsia="en-US"/>
          <w14:ligatures w14:val="standardContextual"/>
        </w:rPr>
      </w:pPr>
      <w:proofErr w:type="spellStart"/>
      <w:r w:rsidRPr="2C91FA75">
        <w:rPr>
          <w:rFonts w:ascii="Arial" w:eastAsiaTheme="minorEastAsia" w:hAnsi="Arial" w:cs="Arial"/>
          <w:b/>
          <w:bCs/>
          <w:kern w:val="2"/>
          <w:sz w:val="28"/>
          <w:szCs w:val="28"/>
          <w:lang w:eastAsia="en-US"/>
          <w14:ligatures w14:val="standardContextual"/>
        </w:rPr>
        <w:t>Loxone</w:t>
      </w:r>
      <w:proofErr w:type="spellEnd"/>
      <w:r w:rsidRPr="2C91FA75">
        <w:rPr>
          <w:rFonts w:ascii="Arial" w:eastAsiaTheme="minorEastAsia" w:hAnsi="Arial" w:cs="Arial"/>
          <w:b/>
          <w:bCs/>
          <w:kern w:val="2"/>
          <w:sz w:val="28"/>
          <w:szCs w:val="28"/>
          <w:lang w:eastAsia="en-US"/>
          <w14:ligatures w14:val="standardContextual"/>
        </w:rPr>
        <w:t xml:space="preserve"> představuje revoluční </w:t>
      </w:r>
      <w:r w:rsidR="00FC54FC" w:rsidRPr="2C91FA75">
        <w:rPr>
          <w:rFonts w:ascii="Arial" w:eastAsiaTheme="minorEastAsia" w:hAnsi="Arial" w:cs="Arial"/>
          <w:b/>
          <w:bCs/>
          <w:kern w:val="2"/>
          <w:sz w:val="28"/>
          <w:szCs w:val="28"/>
          <w:lang w:eastAsia="en-US"/>
          <w14:ligatures w14:val="standardContextual"/>
        </w:rPr>
        <w:t>technologii Master/</w:t>
      </w:r>
      <w:proofErr w:type="spellStart"/>
      <w:r w:rsidR="00FC54FC" w:rsidRPr="2C91FA75">
        <w:rPr>
          <w:rFonts w:ascii="Arial" w:eastAsiaTheme="minorEastAsia" w:hAnsi="Arial" w:cs="Arial"/>
          <w:b/>
          <w:bCs/>
          <w:kern w:val="2"/>
          <w:sz w:val="28"/>
          <w:szCs w:val="28"/>
          <w:lang w:eastAsia="en-US"/>
          <w14:ligatures w14:val="standardContextual"/>
        </w:rPr>
        <w:t>Client</w:t>
      </w:r>
      <w:proofErr w:type="spellEnd"/>
      <w:r w:rsidR="00FC54FC" w:rsidRPr="2C91FA75">
        <w:rPr>
          <w:rFonts w:ascii="Arial" w:eastAsiaTheme="minorEastAsia" w:hAnsi="Arial" w:cs="Arial"/>
          <w:b/>
          <w:bCs/>
          <w:kern w:val="2"/>
          <w:sz w:val="28"/>
          <w:szCs w:val="28"/>
          <w:lang w:eastAsia="en-US"/>
          <w14:ligatures w14:val="standardContextual"/>
        </w:rPr>
        <w:t xml:space="preserve"> pro distribuci zvuku</w:t>
      </w:r>
      <w:r w:rsidRPr="2C91FA75">
        <w:rPr>
          <w:rFonts w:ascii="Arial" w:eastAsiaTheme="minorEastAsia" w:hAnsi="Arial" w:cs="Arial"/>
          <w:b/>
          <w:bCs/>
          <w:kern w:val="2"/>
          <w:sz w:val="28"/>
          <w:szCs w:val="28"/>
          <w:lang w:eastAsia="en-US"/>
          <w14:ligatures w14:val="standardContextual"/>
        </w:rPr>
        <w:t xml:space="preserve">: Špičkový zvuk </w:t>
      </w:r>
      <w:r w:rsidR="009E4665" w:rsidRPr="2C91FA75">
        <w:rPr>
          <w:rFonts w:ascii="Arial" w:eastAsiaTheme="minorEastAsia" w:hAnsi="Arial" w:cs="Arial"/>
          <w:b/>
          <w:bCs/>
          <w:kern w:val="2"/>
          <w:sz w:val="28"/>
          <w:szCs w:val="28"/>
          <w:lang w:eastAsia="en-US"/>
          <w14:ligatures w14:val="standardContextual"/>
        </w:rPr>
        <w:t>a úspora kabeláže o 80 %</w:t>
      </w:r>
    </w:p>
    <w:p w14:paraId="388B2D2D" w14:textId="1EE9B386" w:rsidR="2C91FA75" w:rsidRPr="00372589" w:rsidRDefault="00C97CBD" w:rsidP="2C91FA75">
      <w:pPr>
        <w:pStyle w:val="Normlnweb"/>
        <w:shd w:val="clear" w:color="auto" w:fill="FFFFFF" w:themeFill="background1"/>
        <w:spacing w:line="264" w:lineRule="auto"/>
        <w:jc w:val="both"/>
        <w:rPr>
          <w:rFonts w:ascii="Arial" w:hAnsi="Arial" w:cs="Arial"/>
          <w:b/>
          <w:bCs/>
          <w:color w:val="000000"/>
          <w:bdr w:val="none" w:sz="0" w:space="0" w:color="auto" w:frame="1"/>
          <w:shd w:val="clear" w:color="auto" w:fill="FFFFFF"/>
        </w:rPr>
      </w:pPr>
      <w:r w:rsidRPr="00D8686C">
        <w:rPr>
          <w:rFonts w:ascii="Arial" w:hAnsi="Arial" w:cs="Arial"/>
          <w:b/>
          <w:bCs/>
          <w:color w:val="000000"/>
          <w:bdr w:val="none" w:sz="0" w:space="0" w:color="auto" w:frame="1"/>
          <w:shd w:val="clear" w:color="auto" w:fill="FFFFFF"/>
        </w:rPr>
        <w:t xml:space="preserve">Společnost </w:t>
      </w:r>
      <w:proofErr w:type="spellStart"/>
      <w:r w:rsidRPr="00D8686C">
        <w:rPr>
          <w:rFonts w:ascii="Arial" w:hAnsi="Arial" w:cs="Arial"/>
          <w:b/>
          <w:bCs/>
          <w:color w:val="000000"/>
          <w:bdr w:val="none" w:sz="0" w:space="0" w:color="auto" w:frame="1"/>
          <w:shd w:val="clear" w:color="auto" w:fill="FFFFFF"/>
        </w:rPr>
        <w:t>Loxone</w:t>
      </w:r>
      <w:proofErr w:type="spellEnd"/>
      <w:r w:rsidRPr="00D8686C">
        <w:rPr>
          <w:rFonts w:ascii="Arial" w:hAnsi="Arial" w:cs="Arial"/>
          <w:b/>
          <w:bCs/>
          <w:color w:val="000000"/>
          <w:bdr w:val="none" w:sz="0" w:space="0" w:color="auto" w:frame="1"/>
          <w:shd w:val="clear" w:color="auto" w:fill="FFFFFF"/>
        </w:rPr>
        <w:t xml:space="preserve">, </w:t>
      </w:r>
      <w:r w:rsidR="0051333D" w:rsidRPr="00D8686C">
        <w:rPr>
          <w:rFonts w:ascii="Arial" w:hAnsi="Arial" w:cs="Arial"/>
          <w:b/>
          <w:bCs/>
          <w:color w:val="000000"/>
          <w:bdr w:val="none" w:sz="0" w:space="0" w:color="auto" w:frame="1"/>
          <w:shd w:val="clear" w:color="auto" w:fill="FFFFFF"/>
        </w:rPr>
        <w:t>lídr v oblasti</w:t>
      </w:r>
      <w:r w:rsidRPr="00D8686C">
        <w:rPr>
          <w:rFonts w:ascii="Arial" w:hAnsi="Arial" w:cs="Arial"/>
          <w:b/>
          <w:bCs/>
          <w:color w:val="000000"/>
          <w:bdr w:val="none" w:sz="0" w:space="0" w:color="auto" w:frame="1"/>
          <w:shd w:val="clear" w:color="auto" w:fill="FFFFFF"/>
        </w:rPr>
        <w:t xml:space="preserve"> </w:t>
      </w:r>
      <w:r w:rsidR="0051333D" w:rsidRPr="00D8686C">
        <w:rPr>
          <w:rFonts w:ascii="Arial" w:hAnsi="Arial" w:cs="Arial"/>
          <w:b/>
          <w:bCs/>
          <w:color w:val="000000"/>
          <w:bdr w:val="none" w:sz="0" w:space="0" w:color="auto" w:frame="1"/>
          <w:shd w:val="clear" w:color="auto" w:fill="FFFFFF"/>
        </w:rPr>
        <w:t>automatizace</w:t>
      </w:r>
      <w:r w:rsidRPr="00D8686C">
        <w:rPr>
          <w:rFonts w:ascii="Arial" w:hAnsi="Arial" w:cs="Arial"/>
          <w:b/>
          <w:bCs/>
          <w:color w:val="000000"/>
          <w:bdr w:val="none" w:sz="0" w:space="0" w:color="auto" w:frame="1"/>
          <w:shd w:val="clear" w:color="auto" w:fill="FFFFFF"/>
        </w:rPr>
        <w:t xml:space="preserve"> domácností a komerčních </w:t>
      </w:r>
      <w:r w:rsidR="0051333D" w:rsidRPr="00D8686C">
        <w:rPr>
          <w:rFonts w:ascii="Arial" w:hAnsi="Arial" w:cs="Arial"/>
          <w:b/>
          <w:bCs/>
          <w:color w:val="000000"/>
          <w:bdr w:val="none" w:sz="0" w:space="0" w:color="auto" w:frame="1"/>
          <w:shd w:val="clear" w:color="auto" w:fill="FFFFFF"/>
        </w:rPr>
        <w:t>prostor</w:t>
      </w:r>
      <w:r w:rsidRPr="00D8686C">
        <w:rPr>
          <w:rFonts w:ascii="Arial" w:hAnsi="Arial" w:cs="Arial"/>
          <w:b/>
          <w:bCs/>
          <w:color w:val="000000"/>
          <w:bdr w:val="none" w:sz="0" w:space="0" w:color="auto" w:frame="1"/>
          <w:shd w:val="clear" w:color="auto" w:fill="FFFFFF"/>
        </w:rPr>
        <w:t xml:space="preserve">, </w:t>
      </w:r>
      <w:r w:rsidR="0051333D" w:rsidRPr="00D8686C">
        <w:rPr>
          <w:rFonts w:ascii="Arial" w:hAnsi="Arial" w:cs="Arial"/>
          <w:b/>
          <w:bCs/>
          <w:color w:val="000000"/>
          <w:bdr w:val="none" w:sz="0" w:space="0" w:color="auto" w:frame="1"/>
          <w:shd w:val="clear" w:color="auto" w:fill="FFFFFF"/>
        </w:rPr>
        <w:t>uvádí na trh novou technologii Master/</w:t>
      </w:r>
      <w:proofErr w:type="spellStart"/>
      <w:r w:rsidR="0051333D" w:rsidRPr="00D8686C">
        <w:rPr>
          <w:rFonts w:ascii="Arial" w:hAnsi="Arial" w:cs="Arial"/>
          <w:b/>
          <w:bCs/>
          <w:color w:val="000000"/>
          <w:bdr w:val="none" w:sz="0" w:space="0" w:color="auto" w:frame="1"/>
          <w:shd w:val="clear" w:color="auto" w:fill="FFFFFF"/>
        </w:rPr>
        <w:t>Client</w:t>
      </w:r>
      <w:proofErr w:type="spellEnd"/>
      <w:r w:rsidR="005866D9" w:rsidRPr="00D8686C">
        <w:rPr>
          <w:rFonts w:ascii="Arial" w:hAnsi="Arial" w:cs="Arial"/>
          <w:b/>
          <w:bCs/>
          <w:color w:val="000000"/>
          <w:bdr w:val="none" w:sz="0" w:space="0" w:color="auto" w:frame="1"/>
          <w:shd w:val="clear" w:color="auto" w:fill="FFFFFF"/>
        </w:rPr>
        <w:t>, která přináší revoluci v ozvučení komerčních budov, provozů i domácností.</w:t>
      </w:r>
      <w:r w:rsidR="00D8686C" w:rsidRPr="00D8686C">
        <w:rPr>
          <w:rFonts w:ascii="Arial" w:hAnsi="Arial" w:cs="Arial"/>
          <w:b/>
          <w:bCs/>
          <w:color w:val="000000"/>
          <w:bdr w:val="none" w:sz="0" w:space="0" w:color="auto" w:frame="1"/>
          <w:shd w:val="clear" w:color="auto" w:fill="FFFFFF"/>
        </w:rPr>
        <w:t xml:space="preserve"> Tato technologie umožňuje snadnou instalaci a flexibilní rozšíření audio systémů s minimálními náklady na kabeláž. K</w:t>
      </w:r>
      <w:r w:rsidR="0051333D" w:rsidRPr="00D8686C">
        <w:rPr>
          <w:rFonts w:ascii="Arial" w:hAnsi="Arial" w:cs="Arial"/>
          <w:b/>
          <w:bCs/>
          <w:color w:val="000000"/>
          <w:bdr w:val="none" w:sz="0" w:space="0" w:color="auto" w:frame="1"/>
          <w:shd w:val="clear" w:color="auto" w:fill="FFFFFF"/>
        </w:rPr>
        <w:t>ombinuje tak špičkovou kvalitu zvuku s výjimečnou energetickou účinností a všestranností</w:t>
      </w:r>
      <w:r w:rsidR="0006782B" w:rsidRPr="00D8686C">
        <w:rPr>
          <w:rFonts w:ascii="Arial" w:hAnsi="Arial" w:cs="Arial"/>
          <w:b/>
          <w:bCs/>
          <w:color w:val="000000"/>
          <w:bdr w:val="none" w:sz="0" w:space="0" w:color="auto" w:frame="1"/>
          <w:shd w:val="clear" w:color="auto" w:fill="FFFFFF"/>
        </w:rPr>
        <w:t>.</w:t>
      </w:r>
      <w:r w:rsidR="00D8686C" w:rsidRPr="00D8686C">
        <w:rPr>
          <w:rFonts w:ascii="Arial" w:hAnsi="Arial" w:cs="Arial"/>
          <w:b/>
          <w:bCs/>
          <w:color w:val="000000"/>
          <w:bdr w:val="none" w:sz="0" w:space="0" w:color="auto" w:frame="1"/>
          <w:shd w:val="clear" w:color="auto" w:fill="FFFFFF"/>
        </w:rPr>
        <w:t xml:space="preserve"> </w:t>
      </w:r>
      <w:r w:rsidR="00772D59">
        <w:rPr>
          <w:rFonts w:ascii="Arial" w:hAnsi="Arial" w:cs="Arial"/>
          <w:b/>
          <w:bCs/>
          <w:color w:val="000000"/>
          <w:bdr w:val="none" w:sz="0" w:space="0" w:color="auto" w:frame="1"/>
          <w:shd w:val="clear" w:color="auto" w:fill="FFFFFF"/>
        </w:rPr>
        <w:t xml:space="preserve">Využívána je například na oddělení plastické chirurgie FN Královské Vinohrady.  </w:t>
      </w:r>
    </w:p>
    <w:p w14:paraId="39FAA04B" w14:textId="0698ED48" w:rsidR="2C91FA75" w:rsidRDefault="758A11D6" w:rsidP="2C91FA75">
      <w:pPr>
        <w:pStyle w:val="Normlnweb"/>
        <w:shd w:val="clear" w:color="auto" w:fill="FFFFFF" w:themeFill="background1"/>
        <w:spacing w:line="264" w:lineRule="auto"/>
        <w:jc w:val="both"/>
        <w:rPr>
          <w:rFonts w:ascii="Arial" w:hAnsi="Arial" w:cs="Arial"/>
          <w:color w:val="000000" w:themeColor="text1"/>
          <w:sz w:val="22"/>
          <w:szCs w:val="22"/>
        </w:rPr>
      </w:pPr>
      <w:r w:rsidRPr="2C91FA75">
        <w:rPr>
          <w:rFonts w:ascii="Arial" w:hAnsi="Arial" w:cs="Arial"/>
          <w:color w:val="000000" w:themeColor="text1"/>
          <w:sz w:val="22"/>
          <w:szCs w:val="22"/>
        </w:rPr>
        <w:t>Technologie Master/</w:t>
      </w:r>
      <w:proofErr w:type="spellStart"/>
      <w:r w:rsidRPr="2C91FA75">
        <w:rPr>
          <w:rFonts w:ascii="Arial" w:hAnsi="Arial" w:cs="Arial"/>
          <w:color w:val="000000" w:themeColor="text1"/>
          <w:sz w:val="22"/>
          <w:szCs w:val="22"/>
        </w:rPr>
        <w:t>Client</w:t>
      </w:r>
      <w:proofErr w:type="spellEnd"/>
      <w:r w:rsidRPr="2C91FA75">
        <w:rPr>
          <w:rFonts w:ascii="Arial" w:hAnsi="Arial" w:cs="Arial"/>
          <w:color w:val="000000" w:themeColor="text1"/>
          <w:sz w:val="22"/>
          <w:szCs w:val="22"/>
        </w:rPr>
        <w:t xml:space="preserve"> od </w:t>
      </w:r>
      <w:proofErr w:type="spellStart"/>
      <w:r w:rsidRPr="2C91FA75">
        <w:rPr>
          <w:rFonts w:ascii="Arial" w:hAnsi="Arial" w:cs="Arial"/>
          <w:color w:val="000000" w:themeColor="text1"/>
          <w:sz w:val="22"/>
          <w:szCs w:val="22"/>
        </w:rPr>
        <w:t>Loxone</w:t>
      </w:r>
      <w:proofErr w:type="spellEnd"/>
      <w:r w:rsidRPr="2C91FA75">
        <w:rPr>
          <w:rFonts w:ascii="Arial" w:hAnsi="Arial" w:cs="Arial"/>
          <w:color w:val="000000" w:themeColor="text1"/>
          <w:sz w:val="22"/>
          <w:szCs w:val="22"/>
        </w:rPr>
        <w:t xml:space="preserve"> využívá bezztrátového digitálního přenosu zvuku a aktivních reproduktorů s vlastním zesilovačem a digitální signálovým procesorem (DSP). Zdrojem zvuku je přitom malá krabička (</w:t>
      </w:r>
      <w:proofErr w:type="spellStart"/>
      <w:r w:rsidRPr="2C91FA75">
        <w:rPr>
          <w:rFonts w:ascii="Arial" w:hAnsi="Arial" w:cs="Arial"/>
          <w:color w:val="000000" w:themeColor="text1"/>
          <w:sz w:val="22"/>
          <w:szCs w:val="22"/>
        </w:rPr>
        <w:t>Audioserver</w:t>
      </w:r>
      <w:proofErr w:type="spellEnd"/>
      <w:r w:rsidRPr="2C91FA75">
        <w:rPr>
          <w:rFonts w:ascii="Arial" w:hAnsi="Arial" w:cs="Arial"/>
          <w:color w:val="000000" w:themeColor="text1"/>
          <w:sz w:val="22"/>
          <w:szCs w:val="22"/>
        </w:rPr>
        <w:t xml:space="preserve">) na DIN liště s pasivním chlazením. Ta je obvykle umístěna v rozvaděči a vede od ní jeden kabel, na který lze připojit až 10 samostatných zón (reproduktorů Master) při délce kabelu až 150 metrů. V každé zóně může být až 30 reproduktorů </w:t>
      </w:r>
      <w:proofErr w:type="spellStart"/>
      <w:r w:rsidRPr="2C91FA75">
        <w:rPr>
          <w:rFonts w:ascii="Arial" w:hAnsi="Arial" w:cs="Arial"/>
          <w:color w:val="000000" w:themeColor="text1"/>
          <w:sz w:val="22"/>
          <w:szCs w:val="22"/>
        </w:rPr>
        <w:t>Client</w:t>
      </w:r>
      <w:proofErr w:type="spellEnd"/>
      <w:r w:rsidRPr="2C91FA75">
        <w:rPr>
          <w:rFonts w:ascii="Arial" w:hAnsi="Arial" w:cs="Arial"/>
          <w:color w:val="000000" w:themeColor="text1"/>
          <w:sz w:val="22"/>
          <w:szCs w:val="22"/>
        </w:rPr>
        <w:t xml:space="preserve"> (přehrávají stejný zdroj zvuku, jako jejich Master). Každý </w:t>
      </w:r>
      <w:proofErr w:type="spellStart"/>
      <w:r w:rsidRPr="2C91FA75">
        <w:rPr>
          <w:rFonts w:ascii="Arial" w:hAnsi="Arial" w:cs="Arial"/>
          <w:color w:val="000000" w:themeColor="text1"/>
          <w:sz w:val="22"/>
          <w:szCs w:val="22"/>
        </w:rPr>
        <w:t>Client</w:t>
      </w:r>
      <w:proofErr w:type="spellEnd"/>
      <w:r w:rsidRPr="2C91FA75">
        <w:rPr>
          <w:rFonts w:ascii="Arial" w:hAnsi="Arial" w:cs="Arial"/>
          <w:color w:val="000000" w:themeColor="text1"/>
          <w:sz w:val="22"/>
          <w:szCs w:val="22"/>
        </w:rPr>
        <w:t xml:space="preserve"> přitom lze individuálně vypnout nebo mu měnit hlasitost. Reproduktory </w:t>
      </w:r>
      <w:proofErr w:type="spellStart"/>
      <w:r w:rsidRPr="2C91FA75">
        <w:rPr>
          <w:rFonts w:ascii="Arial" w:hAnsi="Arial" w:cs="Arial"/>
          <w:color w:val="000000" w:themeColor="text1"/>
          <w:sz w:val="22"/>
          <w:szCs w:val="22"/>
        </w:rPr>
        <w:t>Client</w:t>
      </w:r>
      <w:proofErr w:type="spellEnd"/>
      <w:r w:rsidRPr="2C91FA75">
        <w:rPr>
          <w:rFonts w:ascii="Arial" w:hAnsi="Arial" w:cs="Arial"/>
          <w:color w:val="000000" w:themeColor="text1"/>
          <w:sz w:val="22"/>
          <w:szCs w:val="22"/>
        </w:rPr>
        <w:t xml:space="preserve"> tak mohou být každý v jiné místnosti s vlastním ovládáním. Zóny (Mastery) lze dále seskupovat a přidávat další </w:t>
      </w:r>
      <w:proofErr w:type="spellStart"/>
      <w:r w:rsidRPr="2C91FA75">
        <w:rPr>
          <w:rFonts w:ascii="Arial" w:hAnsi="Arial" w:cs="Arial"/>
          <w:color w:val="000000" w:themeColor="text1"/>
          <w:sz w:val="22"/>
          <w:szCs w:val="22"/>
        </w:rPr>
        <w:t>Audioservery</w:t>
      </w:r>
      <w:proofErr w:type="spellEnd"/>
      <w:r w:rsidRPr="2C91FA75">
        <w:rPr>
          <w:rFonts w:ascii="Arial" w:hAnsi="Arial" w:cs="Arial"/>
          <w:color w:val="000000" w:themeColor="text1"/>
          <w:sz w:val="22"/>
          <w:szCs w:val="22"/>
        </w:rPr>
        <w:t xml:space="preserve">. Datový přenos je mimo síť LAN, tu tedy nezatěžuje a je zcela stabilní, libovolně škálovatelný a zvuk je perfektně synchronní. </w:t>
      </w:r>
    </w:p>
    <w:p w14:paraId="5F1F5B0E" w14:textId="33D38F37" w:rsidR="2C91FA75" w:rsidRPr="00372589" w:rsidRDefault="758A11D6" w:rsidP="2C91FA75">
      <w:pPr>
        <w:pStyle w:val="Normlnweb"/>
        <w:shd w:val="clear" w:color="auto" w:fill="FFFFFF" w:themeFill="background1"/>
        <w:spacing w:line="264" w:lineRule="auto"/>
        <w:jc w:val="both"/>
      </w:pPr>
      <w:r w:rsidRPr="2C91FA75">
        <w:rPr>
          <w:rFonts w:ascii="Arial" w:hAnsi="Arial" w:cs="Arial"/>
          <w:color w:val="000000" w:themeColor="text1"/>
          <w:sz w:val="22"/>
          <w:szCs w:val="22"/>
        </w:rPr>
        <w:t xml:space="preserve">V porovnání s tím běžně využívané systémy pro ozvučení domácností a budov využívají </w:t>
      </w:r>
      <w:proofErr w:type="gramStart"/>
      <w:r w:rsidRPr="2C91FA75">
        <w:rPr>
          <w:rFonts w:ascii="Arial" w:hAnsi="Arial" w:cs="Arial"/>
          <w:color w:val="000000" w:themeColor="text1"/>
          <w:sz w:val="22"/>
          <w:szCs w:val="22"/>
        </w:rPr>
        <w:t>100V</w:t>
      </w:r>
      <w:proofErr w:type="gramEnd"/>
      <w:r w:rsidRPr="2C91FA75">
        <w:rPr>
          <w:rFonts w:ascii="Arial" w:hAnsi="Arial" w:cs="Arial"/>
          <w:color w:val="000000" w:themeColor="text1"/>
          <w:sz w:val="22"/>
          <w:szCs w:val="22"/>
        </w:rPr>
        <w:t xml:space="preserve"> analogový přenos. To znamená mnohem více kabelů (Master/</w:t>
      </w:r>
      <w:proofErr w:type="spellStart"/>
      <w:r w:rsidRPr="2C91FA75">
        <w:rPr>
          <w:rFonts w:ascii="Arial" w:hAnsi="Arial" w:cs="Arial"/>
          <w:color w:val="000000" w:themeColor="text1"/>
          <w:sz w:val="22"/>
          <w:szCs w:val="22"/>
        </w:rPr>
        <w:t>Client</w:t>
      </w:r>
      <w:proofErr w:type="spellEnd"/>
      <w:r w:rsidRPr="2C91FA75">
        <w:rPr>
          <w:rFonts w:ascii="Arial" w:hAnsi="Arial" w:cs="Arial"/>
          <w:color w:val="000000" w:themeColor="text1"/>
          <w:sz w:val="22"/>
          <w:szCs w:val="22"/>
        </w:rPr>
        <w:t xml:space="preserve"> jich redukuje až 80 %) od jednotlivých pasivních reproduktorů ke zdroji zvuku. Tím je obvykle velké zařízení s masivní spotřebou energie, které je nutné umístit do tzv. racku s aktivním chlazením. Analogový přenos zvuku od zesilovače k reproduktoru je náchylnější na rušení a výsledná kvalita zvuku je velmi limitovaná.  </w:t>
      </w:r>
    </w:p>
    <w:p w14:paraId="6D91656A" w14:textId="562A0353" w:rsidR="2C91FA75" w:rsidRPr="00372589" w:rsidRDefault="00380908" w:rsidP="2C91FA75">
      <w:pPr>
        <w:pStyle w:val="Normlnweb"/>
        <w:shd w:val="clear" w:color="auto" w:fill="FFFFFF" w:themeFill="background1"/>
        <w:spacing w:line="264" w:lineRule="auto"/>
        <w:jc w:val="both"/>
        <w:rPr>
          <w:rFonts w:ascii="Arial" w:hAnsi="Arial" w:cs="Arial"/>
          <w:i/>
          <w:iCs/>
          <w:color w:val="000000"/>
          <w:sz w:val="22"/>
          <w:szCs w:val="22"/>
          <w:bdr w:val="none" w:sz="0" w:space="0" w:color="auto" w:frame="1"/>
          <w:shd w:val="clear" w:color="auto" w:fill="FFFFFF"/>
        </w:rPr>
      </w:pPr>
      <w:r w:rsidRPr="2C91FA75">
        <w:rPr>
          <w:rFonts w:ascii="Arial" w:hAnsi="Arial" w:cs="Arial"/>
          <w:i/>
          <w:iCs/>
          <w:color w:val="000000"/>
          <w:sz w:val="22"/>
          <w:szCs w:val="22"/>
          <w:bdr w:val="none" w:sz="0" w:space="0" w:color="auto" w:frame="1"/>
          <w:shd w:val="clear" w:color="auto" w:fill="FFFFFF"/>
        </w:rPr>
        <w:t>„Nároky na ozvučení veřejných prostor, komerčních budov i domácností se neustále zvyšují,</w:t>
      </w:r>
      <w:r w:rsidR="00D8686C" w:rsidRPr="2C91FA75">
        <w:rPr>
          <w:rFonts w:ascii="Arial" w:hAnsi="Arial" w:cs="Arial"/>
          <w:i/>
          <w:iCs/>
          <w:color w:val="000000"/>
          <w:sz w:val="22"/>
          <w:szCs w:val="22"/>
          <w:bdr w:val="none" w:sz="0" w:space="0" w:color="auto" w:frame="1"/>
          <w:shd w:val="clear" w:color="auto" w:fill="FFFFFF"/>
        </w:rPr>
        <w:t xml:space="preserve"> dosud se k ozvuč</w:t>
      </w:r>
      <w:r w:rsidR="41238C9D" w:rsidRPr="2C91FA75">
        <w:rPr>
          <w:rFonts w:ascii="Arial" w:hAnsi="Arial" w:cs="Arial"/>
          <w:i/>
          <w:iCs/>
          <w:color w:val="000000" w:themeColor="text1"/>
          <w:sz w:val="22"/>
          <w:szCs w:val="22"/>
        </w:rPr>
        <w:t>e</w:t>
      </w:r>
      <w:r w:rsidR="00D8686C" w:rsidRPr="2C91FA75">
        <w:rPr>
          <w:rFonts w:ascii="Arial" w:hAnsi="Arial" w:cs="Arial"/>
          <w:i/>
          <w:iCs/>
          <w:color w:val="000000"/>
          <w:sz w:val="22"/>
          <w:szCs w:val="22"/>
          <w:bdr w:val="none" w:sz="0" w:space="0" w:color="auto" w:frame="1"/>
          <w:shd w:val="clear" w:color="auto" w:fill="FFFFFF"/>
        </w:rPr>
        <w:t xml:space="preserve">ní ale přistupovalo </w:t>
      </w:r>
      <w:r w:rsidR="00EB15FF" w:rsidRPr="2C91FA75">
        <w:rPr>
          <w:rFonts w:ascii="Arial" w:hAnsi="Arial" w:cs="Arial"/>
          <w:i/>
          <w:iCs/>
          <w:color w:val="000000"/>
          <w:sz w:val="22"/>
          <w:szCs w:val="22"/>
          <w:bdr w:val="none" w:sz="0" w:space="0" w:color="auto" w:frame="1"/>
          <w:shd w:val="clear" w:color="auto" w:fill="FFFFFF"/>
        </w:rPr>
        <w:t>se značným kompromisem. Vždy bylo nutné volit mezi kvalitou zvuku a cenou, a proto jsme přišli s inovativní technologií Master/</w:t>
      </w:r>
      <w:proofErr w:type="spellStart"/>
      <w:r w:rsidR="00EB15FF" w:rsidRPr="2C91FA75">
        <w:rPr>
          <w:rFonts w:ascii="Arial" w:hAnsi="Arial" w:cs="Arial"/>
          <w:i/>
          <w:iCs/>
          <w:color w:val="000000"/>
          <w:sz w:val="22"/>
          <w:szCs w:val="22"/>
          <w:bdr w:val="none" w:sz="0" w:space="0" w:color="auto" w:frame="1"/>
          <w:shd w:val="clear" w:color="auto" w:fill="FFFFFF"/>
        </w:rPr>
        <w:t>Client</w:t>
      </w:r>
      <w:proofErr w:type="spellEnd"/>
      <w:r w:rsidR="00EB15FF" w:rsidRPr="2C91FA75">
        <w:rPr>
          <w:rFonts w:ascii="Arial" w:hAnsi="Arial" w:cs="Arial"/>
          <w:i/>
          <w:iCs/>
          <w:color w:val="000000"/>
          <w:sz w:val="22"/>
          <w:szCs w:val="22"/>
          <w:bdr w:val="none" w:sz="0" w:space="0" w:color="auto" w:frame="1"/>
          <w:shd w:val="clear" w:color="auto" w:fill="FFFFFF"/>
        </w:rPr>
        <w:t xml:space="preserve">. Ta </w:t>
      </w:r>
      <w:r w:rsidRPr="2C91FA75">
        <w:rPr>
          <w:rFonts w:ascii="Arial" w:hAnsi="Arial" w:cs="Arial"/>
          <w:i/>
          <w:iCs/>
          <w:color w:val="000000"/>
          <w:sz w:val="22"/>
          <w:szCs w:val="22"/>
          <w:bdr w:val="none" w:sz="0" w:space="0" w:color="auto" w:frame="1"/>
          <w:shd w:val="clear" w:color="auto" w:fill="FFFFFF"/>
        </w:rPr>
        <w:t>kombinuje špičkovou kvalitu zvuku s energetickou účinností a flexibilitou. Díky tomu představuje ideální volbu pro širokou škálu projektů. Využít ji lze v domácnostech, restauracích, luxusních hotelech i v obchodních centrech a supermarketech</w:t>
      </w:r>
      <w:r w:rsidR="00D8686C" w:rsidRPr="2C91FA75">
        <w:rPr>
          <w:rFonts w:ascii="Arial" w:hAnsi="Arial" w:cs="Arial"/>
          <w:i/>
          <w:iCs/>
          <w:color w:val="000000"/>
          <w:sz w:val="22"/>
          <w:szCs w:val="22"/>
          <w:bdr w:val="none" w:sz="0" w:space="0" w:color="auto" w:frame="1"/>
          <w:shd w:val="clear" w:color="auto" w:fill="FFFFFF"/>
        </w:rPr>
        <w:t xml:space="preserve">, </w:t>
      </w:r>
      <w:r w:rsidR="00D8686C" w:rsidRPr="00192293">
        <w:rPr>
          <w:rFonts w:ascii="Arial" w:hAnsi="Arial" w:cs="Arial"/>
          <w:color w:val="000000"/>
          <w:sz w:val="22"/>
          <w:szCs w:val="22"/>
          <w:bdr w:val="none" w:sz="0" w:space="0" w:color="auto" w:frame="1"/>
          <w:shd w:val="clear" w:color="auto" w:fill="FFFFFF"/>
        </w:rPr>
        <w:t>uvedl Pavel Lískovec</w:t>
      </w:r>
      <w:r w:rsidR="00D8686C">
        <w:rPr>
          <w:rFonts w:ascii="Arial" w:hAnsi="Arial" w:cs="Arial"/>
          <w:color w:val="000000"/>
          <w:sz w:val="22"/>
          <w:szCs w:val="22"/>
          <w:bdr w:val="none" w:sz="0" w:space="0" w:color="auto" w:frame="1"/>
          <w:shd w:val="clear" w:color="auto" w:fill="FFFFFF"/>
        </w:rPr>
        <w:t xml:space="preserve">, </w:t>
      </w:r>
      <w:proofErr w:type="spellStart"/>
      <w:r w:rsidR="00D8686C">
        <w:rPr>
          <w:rFonts w:ascii="Arial" w:hAnsi="Arial" w:cs="Arial"/>
          <w:color w:val="000000"/>
          <w:sz w:val="22"/>
          <w:szCs w:val="22"/>
          <w:bdr w:val="none" w:sz="0" w:space="0" w:color="auto" w:frame="1"/>
          <w:shd w:val="clear" w:color="auto" w:fill="FFFFFF"/>
        </w:rPr>
        <w:t>Bran</w:t>
      </w:r>
      <w:r w:rsidR="09801C48">
        <w:rPr>
          <w:rFonts w:ascii="Arial" w:hAnsi="Arial" w:cs="Arial"/>
          <w:color w:val="000000"/>
          <w:sz w:val="22"/>
          <w:szCs w:val="22"/>
          <w:bdr w:val="none" w:sz="0" w:space="0" w:color="auto" w:frame="1"/>
          <w:shd w:val="clear" w:color="auto" w:fill="FFFFFF"/>
        </w:rPr>
        <w:t>ch</w:t>
      </w:r>
      <w:proofErr w:type="spellEnd"/>
      <w:r w:rsidR="00D8686C">
        <w:rPr>
          <w:rFonts w:ascii="Arial" w:hAnsi="Arial" w:cs="Arial"/>
          <w:color w:val="000000"/>
          <w:sz w:val="22"/>
          <w:szCs w:val="22"/>
          <w:bdr w:val="none" w:sz="0" w:space="0" w:color="auto" w:frame="1"/>
          <w:shd w:val="clear" w:color="auto" w:fill="FFFFFF"/>
        </w:rPr>
        <w:t xml:space="preserve"> Manager </w:t>
      </w:r>
      <w:proofErr w:type="spellStart"/>
      <w:r w:rsidR="00D8686C">
        <w:rPr>
          <w:rFonts w:ascii="Arial" w:hAnsi="Arial" w:cs="Arial"/>
          <w:color w:val="000000"/>
          <w:sz w:val="22"/>
          <w:szCs w:val="22"/>
          <w:bdr w:val="none" w:sz="0" w:space="0" w:color="auto" w:frame="1"/>
          <w:shd w:val="clear" w:color="auto" w:fill="FFFFFF"/>
        </w:rPr>
        <w:t>Loxone</w:t>
      </w:r>
      <w:proofErr w:type="spellEnd"/>
      <w:r w:rsidR="00D8686C">
        <w:rPr>
          <w:rFonts w:ascii="Arial" w:hAnsi="Arial" w:cs="Arial"/>
          <w:color w:val="000000"/>
          <w:sz w:val="22"/>
          <w:szCs w:val="22"/>
          <w:bdr w:val="none" w:sz="0" w:space="0" w:color="auto" w:frame="1"/>
          <w:shd w:val="clear" w:color="auto" w:fill="FFFFFF"/>
        </w:rPr>
        <w:t xml:space="preserve"> CZ. </w:t>
      </w:r>
      <w:r w:rsidRPr="2C91FA75">
        <w:rPr>
          <w:rFonts w:ascii="Arial" w:hAnsi="Arial" w:cs="Arial"/>
          <w:i/>
          <w:iCs/>
          <w:color w:val="000000"/>
          <w:sz w:val="22"/>
          <w:szCs w:val="22"/>
          <w:bdr w:val="none" w:sz="0" w:space="0" w:color="auto" w:frame="1"/>
          <w:shd w:val="clear" w:color="auto" w:fill="FFFFFF"/>
        </w:rPr>
        <w:t xml:space="preserve"> </w:t>
      </w:r>
    </w:p>
    <w:p w14:paraId="44CA5907" w14:textId="222FE8FE" w:rsidR="1EBE12D4" w:rsidRPr="009E3CBF" w:rsidRDefault="009F2A9F" w:rsidP="1EBE12D4">
      <w:pPr>
        <w:pStyle w:val="Normlnweb"/>
        <w:shd w:val="clear" w:color="auto" w:fill="FFFFFF" w:themeFill="background1"/>
        <w:spacing w:line="264" w:lineRule="auto"/>
        <w:jc w:val="both"/>
        <w:rPr>
          <w:rFonts w:ascii="Arial" w:hAnsi="Arial" w:cs="Arial"/>
          <w:b/>
          <w:bCs/>
          <w:color w:val="000000"/>
          <w:sz w:val="22"/>
          <w:szCs w:val="22"/>
          <w:bdr w:val="none" w:sz="0" w:space="0" w:color="auto" w:frame="1"/>
          <w:shd w:val="clear" w:color="auto" w:fill="FFFFFF"/>
        </w:rPr>
      </w:pPr>
      <w:r w:rsidRPr="00D00FF9">
        <w:rPr>
          <w:rFonts w:ascii="Arial" w:hAnsi="Arial" w:cs="Arial"/>
          <w:b/>
          <w:bCs/>
          <w:color w:val="000000"/>
          <w:sz w:val="22"/>
          <w:szCs w:val="22"/>
          <w:bdr w:val="none" w:sz="0" w:space="0" w:color="auto" w:frame="1"/>
          <w:shd w:val="clear" w:color="auto" w:fill="FFFFFF"/>
        </w:rPr>
        <w:t xml:space="preserve">Na oddělení plastické chirurgie vinohradské nemocnice </w:t>
      </w:r>
      <w:r w:rsidR="00D00FF9" w:rsidRPr="00D00FF9">
        <w:rPr>
          <w:rFonts w:ascii="Arial" w:hAnsi="Arial" w:cs="Arial"/>
          <w:b/>
          <w:bCs/>
          <w:color w:val="000000"/>
          <w:sz w:val="22"/>
          <w:szCs w:val="22"/>
          <w:bdr w:val="none" w:sz="0" w:space="0" w:color="auto" w:frame="1"/>
          <w:shd w:val="clear" w:color="auto" w:fill="FFFFFF"/>
        </w:rPr>
        <w:t xml:space="preserve">pomáhá </w:t>
      </w:r>
      <w:proofErr w:type="spellStart"/>
      <w:r w:rsidR="00D00FF9">
        <w:rPr>
          <w:rFonts w:ascii="Arial" w:hAnsi="Arial" w:cs="Arial"/>
          <w:b/>
          <w:bCs/>
          <w:color w:val="000000"/>
          <w:sz w:val="22"/>
          <w:szCs w:val="22"/>
          <w:bdr w:val="none" w:sz="0" w:space="0" w:color="auto" w:frame="1"/>
          <w:shd w:val="clear" w:color="auto" w:fill="FFFFFF"/>
        </w:rPr>
        <w:t>Loxone</w:t>
      </w:r>
      <w:proofErr w:type="spellEnd"/>
      <w:r w:rsidR="00D00FF9">
        <w:rPr>
          <w:rFonts w:ascii="Arial" w:hAnsi="Arial" w:cs="Arial"/>
          <w:b/>
          <w:bCs/>
          <w:color w:val="000000"/>
          <w:sz w:val="22"/>
          <w:szCs w:val="22"/>
          <w:bdr w:val="none" w:sz="0" w:space="0" w:color="auto" w:frame="1"/>
          <w:shd w:val="clear" w:color="auto" w:fill="FFFFFF"/>
        </w:rPr>
        <w:t xml:space="preserve"> léčit</w:t>
      </w:r>
    </w:p>
    <w:p w14:paraId="0C4CCDDA" w14:textId="4E61BA00" w:rsidR="00995342" w:rsidRDefault="19442E90" w:rsidP="00995342">
      <w:pPr>
        <w:pStyle w:val="Normlnweb"/>
        <w:shd w:val="clear" w:color="auto" w:fill="FFFFFF" w:themeFill="background1"/>
        <w:spacing w:line="264" w:lineRule="auto"/>
        <w:contextualSpacing/>
        <w:jc w:val="both"/>
        <w:rPr>
          <w:rFonts w:ascii="Arial" w:hAnsi="Arial" w:cs="Arial"/>
          <w:color w:val="000000" w:themeColor="text1"/>
          <w:sz w:val="22"/>
          <w:szCs w:val="22"/>
        </w:rPr>
      </w:pPr>
      <w:r w:rsidRPr="598816E1">
        <w:rPr>
          <w:rFonts w:ascii="Arial" w:hAnsi="Arial" w:cs="Arial"/>
          <w:color w:val="000000" w:themeColor="text1"/>
          <w:sz w:val="22"/>
          <w:szCs w:val="22"/>
        </w:rPr>
        <w:t xml:space="preserve">Ozvučení audiosystémy </w:t>
      </w:r>
      <w:proofErr w:type="spellStart"/>
      <w:r w:rsidRPr="598816E1">
        <w:rPr>
          <w:rFonts w:ascii="Arial" w:hAnsi="Arial" w:cs="Arial"/>
          <w:color w:val="000000" w:themeColor="text1"/>
          <w:sz w:val="22"/>
          <w:szCs w:val="22"/>
        </w:rPr>
        <w:t>Loxone</w:t>
      </w:r>
      <w:proofErr w:type="spellEnd"/>
      <w:r w:rsidRPr="598816E1">
        <w:rPr>
          <w:rFonts w:ascii="Arial" w:hAnsi="Arial" w:cs="Arial"/>
          <w:color w:val="000000" w:themeColor="text1"/>
          <w:sz w:val="22"/>
          <w:szCs w:val="22"/>
        </w:rPr>
        <w:t xml:space="preserve"> je využíváno například i </w:t>
      </w:r>
      <w:r w:rsidR="0BB7C13B" w:rsidRPr="598816E1">
        <w:rPr>
          <w:rFonts w:ascii="Arial" w:hAnsi="Arial" w:cs="Arial"/>
          <w:color w:val="000000" w:themeColor="text1"/>
          <w:sz w:val="22"/>
          <w:szCs w:val="22"/>
        </w:rPr>
        <w:t>na</w:t>
      </w:r>
      <w:r w:rsidRPr="598816E1">
        <w:rPr>
          <w:rFonts w:ascii="Arial" w:hAnsi="Arial" w:cs="Arial"/>
          <w:color w:val="000000" w:themeColor="text1"/>
          <w:sz w:val="22"/>
          <w:szCs w:val="22"/>
        </w:rPr>
        <w:t> oddělení plastické chirurgie Fakultní nemocnice Královské Vinohrady.</w:t>
      </w:r>
      <w:r w:rsidR="401A2359" w:rsidRPr="598816E1">
        <w:rPr>
          <w:rFonts w:ascii="Arial" w:hAnsi="Arial" w:cs="Arial"/>
          <w:color w:val="000000" w:themeColor="text1"/>
          <w:sz w:val="22"/>
          <w:szCs w:val="22"/>
        </w:rPr>
        <w:t xml:space="preserve"> </w:t>
      </w:r>
      <w:r w:rsidR="5E620774" w:rsidRPr="598816E1">
        <w:rPr>
          <w:rFonts w:ascii="Arial" w:hAnsi="Arial" w:cs="Arial"/>
          <w:color w:val="000000" w:themeColor="text1"/>
          <w:sz w:val="22"/>
          <w:szCs w:val="22"/>
        </w:rPr>
        <w:t>První instalace začala přímo v ambulancích.</w:t>
      </w:r>
      <w:r w:rsidR="06B28020" w:rsidRPr="598816E1">
        <w:rPr>
          <w:rFonts w:ascii="Arial" w:hAnsi="Arial" w:cs="Arial"/>
          <w:color w:val="000000" w:themeColor="text1"/>
          <w:sz w:val="22"/>
          <w:szCs w:val="22"/>
        </w:rPr>
        <w:t xml:space="preserve"> Příjemná hudba tak pomáhá pacientům, ale i personálu odbourávat napětí a stres před zákrokem i během následné rekonvalescence. Kromě ozvučení zde pomáhají ale i další </w:t>
      </w:r>
      <w:r w:rsidR="06B28020" w:rsidRPr="598816E1">
        <w:rPr>
          <w:rFonts w:ascii="Arial" w:hAnsi="Arial" w:cs="Arial"/>
          <w:color w:val="000000" w:themeColor="text1"/>
          <w:sz w:val="22"/>
          <w:szCs w:val="22"/>
        </w:rPr>
        <w:lastRenderedPageBreak/>
        <w:t>technologie</w:t>
      </w:r>
      <w:r w:rsidR="76BF9B92" w:rsidRPr="598816E1">
        <w:rPr>
          <w:rFonts w:ascii="Arial" w:hAnsi="Arial" w:cs="Arial"/>
          <w:color w:val="000000" w:themeColor="text1"/>
          <w:sz w:val="22"/>
          <w:szCs w:val="22"/>
        </w:rPr>
        <w:t xml:space="preserve"> </w:t>
      </w:r>
      <w:proofErr w:type="spellStart"/>
      <w:r w:rsidR="76BF9B92" w:rsidRPr="598816E1">
        <w:rPr>
          <w:rFonts w:ascii="Arial" w:hAnsi="Arial" w:cs="Arial"/>
          <w:color w:val="000000" w:themeColor="text1"/>
          <w:sz w:val="22"/>
          <w:szCs w:val="22"/>
        </w:rPr>
        <w:t>Loxone</w:t>
      </w:r>
      <w:proofErr w:type="spellEnd"/>
      <w:r w:rsidR="385D530E" w:rsidRPr="598816E1">
        <w:rPr>
          <w:rFonts w:ascii="Arial" w:hAnsi="Arial" w:cs="Arial"/>
          <w:color w:val="000000" w:themeColor="text1"/>
          <w:sz w:val="22"/>
          <w:szCs w:val="22"/>
        </w:rPr>
        <w:t>.</w:t>
      </w:r>
      <w:r w:rsidR="06B28020" w:rsidRPr="598816E1">
        <w:rPr>
          <w:rFonts w:ascii="Arial" w:hAnsi="Arial" w:cs="Arial"/>
          <w:color w:val="000000" w:themeColor="text1"/>
          <w:sz w:val="22"/>
          <w:szCs w:val="22"/>
        </w:rPr>
        <w:t xml:space="preserve"> </w:t>
      </w:r>
      <w:r w:rsidR="401A2359" w:rsidRPr="598816E1">
        <w:rPr>
          <w:rFonts w:ascii="Arial" w:hAnsi="Arial" w:cs="Arial"/>
          <w:color w:val="000000" w:themeColor="text1"/>
          <w:sz w:val="22"/>
          <w:szCs w:val="22"/>
        </w:rPr>
        <w:t>J</w:t>
      </w:r>
      <w:r w:rsidR="06B28020" w:rsidRPr="598816E1">
        <w:rPr>
          <w:rFonts w:ascii="Arial" w:hAnsi="Arial" w:cs="Arial"/>
          <w:color w:val="000000" w:themeColor="text1"/>
          <w:sz w:val="22"/>
          <w:szCs w:val="22"/>
        </w:rPr>
        <w:t xml:space="preserve">edná se například o </w:t>
      </w:r>
      <w:r w:rsidR="401A2359" w:rsidRPr="598816E1">
        <w:rPr>
          <w:rFonts w:ascii="Arial" w:hAnsi="Arial" w:cs="Arial"/>
          <w:color w:val="000000" w:themeColor="text1"/>
          <w:sz w:val="22"/>
          <w:szCs w:val="22"/>
        </w:rPr>
        <w:t>neustálý dohled nad teplotou</w:t>
      </w:r>
      <w:r w:rsidR="7D9AD6CC" w:rsidRPr="598816E1">
        <w:rPr>
          <w:rFonts w:ascii="Arial" w:hAnsi="Arial" w:cs="Arial"/>
          <w:color w:val="000000" w:themeColor="text1"/>
          <w:sz w:val="22"/>
          <w:szCs w:val="22"/>
        </w:rPr>
        <w:t xml:space="preserve"> v p</w:t>
      </w:r>
      <w:r w:rsidR="4153A65B" w:rsidRPr="598816E1">
        <w:rPr>
          <w:rFonts w:ascii="Arial" w:hAnsi="Arial" w:cs="Arial"/>
          <w:color w:val="000000" w:themeColor="text1"/>
          <w:sz w:val="22"/>
          <w:szCs w:val="22"/>
        </w:rPr>
        <w:t>rostoru</w:t>
      </w:r>
      <w:r w:rsidR="401A2359" w:rsidRPr="598816E1">
        <w:rPr>
          <w:rFonts w:ascii="Arial" w:hAnsi="Arial" w:cs="Arial"/>
          <w:color w:val="000000" w:themeColor="text1"/>
          <w:sz w:val="22"/>
          <w:szCs w:val="22"/>
        </w:rPr>
        <w:t xml:space="preserve">, </w:t>
      </w:r>
      <w:r w:rsidR="4D6D287B" w:rsidRPr="598816E1">
        <w:rPr>
          <w:rFonts w:ascii="Arial" w:hAnsi="Arial" w:cs="Arial"/>
          <w:color w:val="000000" w:themeColor="text1"/>
          <w:sz w:val="22"/>
          <w:szCs w:val="22"/>
        </w:rPr>
        <w:t>která nesmí</w:t>
      </w:r>
      <w:r w:rsidR="722D7996" w:rsidRPr="598816E1">
        <w:rPr>
          <w:rFonts w:ascii="Arial" w:hAnsi="Arial" w:cs="Arial"/>
          <w:color w:val="000000" w:themeColor="text1"/>
          <w:sz w:val="22"/>
          <w:szCs w:val="22"/>
        </w:rPr>
        <w:t xml:space="preserve"> překročit hranici </w:t>
      </w:r>
      <w:r w:rsidR="69385A96" w:rsidRPr="598816E1">
        <w:rPr>
          <w:rFonts w:ascii="Arial" w:hAnsi="Arial" w:cs="Arial"/>
          <w:color w:val="000000" w:themeColor="text1"/>
          <w:sz w:val="22"/>
          <w:szCs w:val="22"/>
        </w:rPr>
        <w:t>pro skladování</w:t>
      </w:r>
      <w:r w:rsidR="0BB7C13B" w:rsidRPr="598816E1">
        <w:rPr>
          <w:rFonts w:ascii="Arial" w:hAnsi="Arial" w:cs="Arial"/>
          <w:color w:val="000000" w:themeColor="text1"/>
          <w:sz w:val="22"/>
          <w:szCs w:val="22"/>
        </w:rPr>
        <w:t xml:space="preserve"> celé řady</w:t>
      </w:r>
      <w:r w:rsidR="775A1C5E" w:rsidRPr="598816E1">
        <w:rPr>
          <w:rFonts w:ascii="Arial" w:hAnsi="Arial" w:cs="Arial"/>
          <w:color w:val="000000" w:themeColor="text1"/>
          <w:sz w:val="22"/>
          <w:szCs w:val="22"/>
        </w:rPr>
        <w:t xml:space="preserve"> choulostivých</w:t>
      </w:r>
      <w:r w:rsidR="06B28020" w:rsidRPr="598816E1">
        <w:rPr>
          <w:rFonts w:ascii="Arial" w:hAnsi="Arial" w:cs="Arial"/>
          <w:color w:val="000000" w:themeColor="text1"/>
          <w:sz w:val="22"/>
          <w:szCs w:val="22"/>
        </w:rPr>
        <w:t xml:space="preserve"> </w:t>
      </w:r>
      <w:r w:rsidR="0BB7C13B" w:rsidRPr="598816E1">
        <w:rPr>
          <w:rFonts w:ascii="Arial" w:hAnsi="Arial" w:cs="Arial"/>
          <w:color w:val="000000" w:themeColor="text1"/>
          <w:sz w:val="22"/>
          <w:szCs w:val="22"/>
        </w:rPr>
        <w:t>léků</w:t>
      </w:r>
      <w:r w:rsidR="73AA1657" w:rsidRPr="598816E1">
        <w:rPr>
          <w:rFonts w:ascii="Arial" w:hAnsi="Arial" w:cs="Arial"/>
          <w:color w:val="000000" w:themeColor="text1"/>
          <w:sz w:val="22"/>
          <w:szCs w:val="22"/>
        </w:rPr>
        <w:t xml:space="preserve"> či osvětlení reflektující požadavky různých prostor</w:t>
      </w:r>
      <w:r w:rsidR="3276ABC5" w:rsidRPr="598816E1">
        <w:rPr>
          <w:rFonts w:ascii="Arial" w:hAnsi="Arial" w:cs="Arial"/>
          <w:color w:val="000000" w:themeColor="text1"/>
          <w:sz w:val="22"/>
          <w:szCs w:val="22"/>
        </w:rPr>
        <w:t xml:space="preserve"> kliniky</w:t>
      </w:r>
      <w:r w:rsidR="73AA1657" w:rsidRPr="598816E1">
        <w:rPr>
          <w:rFonts w:ascii="Arial" w:hAnsi="Arial" w:cs="Arial"/>
          <w:color w:val="000000" w:themeColor="text1"/>
          <w:sz w:val="22"/>
          <w:szCs w:val="22"/>
        </w:rPr>
        <w:t>.</w:t>
      </w:r>
    </w:p>
    <w:p w14:paraId="31036CE2" w14:textId="77777777" w:rsidR="003C38BB" w:rsidRDefault="003C38BB" w:rsidP="00995342">
      <w:pPr>
        <w:pStyle w:val="Normlnweb"/>
        <w:shd w:val="clear" w:color="auto" w:fill="FFFFFF" w:themeFill="background1"/>
        <w:spacing w:line="264" w:lineRule="auto"/>
        <w:contextualSpacing/>
        <w:jc w:val="both"/>
        <w:rPr>
          <w:rFonts w:ascii="Arial" w:hAnsi="Arial" w:cs="Arial"/>
          <w:color w:val="000000" w:themeColor="text1"/>
          <w:sz w:val="22"/>
          <w:szCs w:val="22"/>
        </w:rPr>
      </w:pPr>
    </w:p>
    <w:p w14:paraId="735152A6" w14:textId="24CE78E5" w:rsidR="2C91FA75" w:rsidRDefault="003C38BB" w:rsidP="2C91FA75">
      <w:pPr>
        <w:pStyle w:val="Normlnweb"/>
        <w:shd w:val="clear" w:color="auto" w:fill="FFFFFF" w:themeFill="background1"/>
        <w:spacing w:line="264" w:lineRule="auto"/>
        <w:jc w:val="both"/>
        <w:rPr>
          <w:rFonts w:ascii="Arial" w:hAnsi="Arial" w:cs="Arial"/>
          <w:color w:val="000000" w:themeColor="text1"/>
          <w:sz w:val="22"/>
          <w:szCs w:val="22"/>
        </w:rPr>
      </w:pPr>
      <w:r w:rsidRPr="2C91FA75">
        <w:rPr>
          <w:rFonts w:ascii="Arial" w:hAnsi="Arial" w:cs="Arial"/>
          <w:i/>
          <w:iCs/>
          <w:color w:val="000000" w:themeColor="text1"/>
          <w:sz w:val="22"/>
          <w:szCs w:val="22"/>
        </w:rPr>
        <w:t>„Na našem oddělení pracuje vysoce kvalifikovaný tým, který se během dne setkává s nejrůznějšími osudy a potřebuje se plně soustředit na náročné chirurgické zákroky i na následnou péči. Nechceme tedy</w:t>
      </w:r>
      <w:r w:rsidR="0051230A" w:rsidRPr="2C91FA75">
        <w:rPr>
          <w:rFonts w:ascii="Arial" w:hAnsi="Arial" w:cs="Arial"/>
          <w:i/>
          <w:iCs/>
          <w:color w:val="000000" w:themeColor="text1"/>
          <w:sz w:val="22"/>
          <w:szCs w:val="22"/>
        </w:rPr>
        <w:t xml:space="preserve"> </w:t>
      </w:r>
      <w:r w:rsidR="00881C2D" w:rsidRPr="2C91FA75">
        <w:rPr>
          <w:rFonts w:ascii="Arial" w:hAnsi="Arial" w:cs="Arial"/>
          <w:i/>
          <w:iCs/>
          <w:color w:val="000000" w:themeColor="text1"/>
          <w:sz w:val="22"/>
          <w:szCs w:val="22"/>
        </w:rPr>
        <w:t>personál,</w:t>
      </w:r>
      <w:r w:rsidRPr="2C91FA75">
        <w:rPr>
          <w:rFonts w:ascii="Arial" w:hAnsi="Arial" w:cs="Arial"/>
          <w:i/>
          <w:iCs/>
          <w:color w:val="000000" w:themeColor="text1"/>
          <w:sz w:val="22"/>
          <w:szCs w:val="22"/>
        </w:rPr>
        <w:t xml:space="preserve"> jakkoliv zatěžovat maličkostmi jako je nastavování správného osvětlení, ozvučení či na ně přenášet zodpovědnost za kontrolu správné teploty pro skladování léku. Jsme rádi, že od toho je tady systém </w:t>
      </w:r>
      <w:proofErr w:type="spellStart"/>
      <w:r w:rsidRPr="2C91FA75">
        <w:rPr>
          <w:rFonts w:ascii="Arial" w:hAnsi="Arial" w:cs="Arial"/>
          <w:i/>
          <w:iCs/>
          <w:color w:val="000000" w:themeColor="text1"/>
          <w:sz w:val="22"/>
          <w:szCs w:val="22"/>
        </w:rPr>
        <w:t>Loxone</w:t>
      </w:r>
      <w:proofErr w:type="spellEnd"/>
      <w:r w:rsidRPr="2C91FA75">
        <w:rPr>
          <w:rFonts w:ascii="Arial" w:hAnsi="Arial" w:cs="Arial"/>
          <w:i/>
          <w:iCs/>
          <w:color w:val="000000" w:themeColor="text1"/>
          <w:sz w:val="22"/>
          <w:szCs w:val="22"/>
        </w:rPr>
        <w:t>, který nám tak usnadňuje práci a vytváří příjemné prostředí, což je v našem oboru nesmírně důležité,“</w:t>
      </w:r>
      <w:r w:rsidRPr="2C91FA75">
        <w:rPr>
          <w:rFonts w:ascii="Arial" w:hAnsi="Arial" w:cs="Arial"/>
          <w:color w:val="000000" w:themeColor="text1"/>
          <w:sz w:val="22"/>
          <w:szCs w:val="22"/>
        </w:rPr>
        <w:t xml:space="preserve"> uvedl prof. MUDr. Andrej </w:t>
      </w:r>
      <w:proofErr w:type="spellStart"/>
      <w:r w:rsidRPr="2C91FA75">
        <w:rPr>
          <w:rFonts w:ascii="Arial" w:hAnsi="Arial" w:cs="Arial"/>
          <w:color w:val="000000" w:themeColor="text1"/>
          <w:sz w:val="22"/>
          <w:szCs w:val="22"/>
        </w:rPr>
        <w:t>Sukop</w:t>
      </w:r>
      <w:proofErr w:type="spellEnd"/>
      <w:r w:rsidRPr="2C91FA75">
        <w:rPr>
          <w:rFonts w:ascii="Arial" w:hAnsi="Arial" w:cs="Arial"/>
          <w:color w:val="000000" w:themeColor="text1"/>
          <w:sz w:val="22"/>
          <w:szCs w:val="22"/>
        </w:rPr>
        <w:t>, Ph.D., přednosta kliniky plastické chirurgie Fakultní nemocnice Královské Vinohrady.</w:t>
      </w:r>
    </w:p>
    <w:p w14:paraId="51C94505" w14:textId="4A9580C5" w:rsidR="00995342" w:rsidRDefault="00995342" w:rsidP="00995342">
      <w:pPr>
        <w:pStyle w:val="Normlnweb"/>
        <w:shd w:val="clear" w:color="auto" w:fill="FFFFFF" w:themeFill="background1"/>
        <w:spacing w:line="264" w:lineRule="auto"/>
        <w:jc w:val="both"/>
        <w:rPr>
          <w:rFonts w:ascii="Arial" w:hAnsi="Arial" w:cs="Arial"/>
          <w:color w:val="000000" w:themeColor="text1"/>
          <w:sz w:val="22"/>
          <w:szCs w:val="22"/>
        </w:rPr>
      </w:pPr>
      <w:r w:rsidRPr="2C91FA75">
        <w:rPr>
          <w:rFonts w:ascii="Arial" w:hAnsi="Arial" w:cs="Arial"/>
          <w:i/>
          <w:iCs/>
          <w:color w:val="000000" w:themeColor="text1"/>
          <w:sz w:val="22"/>
          <w:szCs w:val="22"/>
        </w:rPr>
        <w:t>„Ordinace během dne plní několik účelů. Běžné zákroky, administrativní činnost, kontroly, drobné zákroky atp. Pro každou činnost je vhodný jiný typ osvětlení. Při odchodu lze velmi jednoduše vypnout všechna světla pouhým stiskem jednoho tlačítka. To nezdržuje personál, který se tak může soustředit na důležitější práci. Speciálním požadavkem byla</w:t>
      </w:r>
      <w:r w:rsidRPr="2C91FA75">
        <w:rPr>
          <w:rFonts w:ascii="Arial" w:hAnsi="Arial" w:cs="Arial"/>
          <w:color w:val="000000" w:themeColor="text1"/>
          <w:sz w:val="22"/>
          <w:szCs w:val="22"/>
        </w:rPr>
        <w:t xml:space="preserve"> </w:t>
      </w:r>
      <w:r w:rsidRPr="2C91FA75">
        <w:rPr>
          <w:rFonts w:ascii="Arial" w:hAnsi="Arial" w:cs="Arial"/>
          <w:i/>
          <w:iCs/>
          <w:color w:val="000000" w:themeColor="text1"/>
          <w:sz w:val="22"/>
          <w:szCs w:val="22"/>
        </w:rPr>
        <w:t>také</w:t>
      </w:r>
      <w:r w:rsidRPr="2C91FA75">
        <w:rPr>
          <w:rFonts w:ascii="Arial" w:hAnsi="Arial" w:cs="Arial"/>
          <w:color w:val="000000" w:themeColor="text1"/>
          <w:sz w:val="22"/>
          <w:szCs w:val="22"/>
        </w:rPr>
        <w:t xml:space="preserve"> </w:t>
      </w:r>
      <w:r w:rsidRPr="2C91FA75">
        <w:rPr>
          <w:rFonts w:ascii="Arial" w:hAnsi="Arial" w:cs="Arial"/>
          <w:i/>
          <w:iCs/>
          <w:color w:val="000000" w:themeColor="text1"/>
          <w:sz w:val="22"/>
          <w:szCs w:val="22"/>
        </w:rPr>
        <w:t>plná</w:t>
      </w:r>
      <w:r w:rsidRPr="2C91FA75">
        <w:rPr>
          <w:rFonts w:ascii="Arial" w:hAnsi="Arial" w:cs="Arial"/>
          <w:color w:val="000000" w:themeColor="text1"/>
          <w:sz w:val="22"/>
          <w:szCs w:val="22"/>
        </w:rPr>
        <w:t xml:space="preserve"> </w:t>
      </w:r>
      <w:r w:rsidRPr="2C91FA75">
        <w:rPr>
          <w:rFonts w:ascii="Arial" w:hAnsi="Arial" w:cs="Arial"/>
          <w:i/>
          <w:iCs/>
          <w:color w:val="000000" w:themeColor="text1"/>
          <w:sz w:val="22"/>
          <w:szCs w:val="22"/>
        </w:rPr>
        <w:t>integrace audia</w:t>
      </w:r>
      <w:r w:rsidRPr="2C91FA75">
        <w:rPr>
          <w:rFonts w:ascii="Arial" w:hAnsi="Arial" w:cs="Arial"/>
          <w:color w:val="000000" w:themeColor="text1"/>
          <w:sz w:val="22"/>
          <w:szCs w:val="22"/>
        </w:rPr>
        <w:t xml:space="preserve">. </w:t>
      </w:r>
      <w:r w:rsidRPr="2C91FA75">
        <w:rPr>
          <w:rFonts w:ascii="Arial" w:hAnsi="Arial" w:cs="Arial"/>
          <w:i/>
          <w:iCs/>
          <w:color w:val="000000" w:themeColor="text1"/>
          <w:sz w:val="22"/>
          <w:szCs w:val="22"/>
        </w:rPr>
        <w:t xml:space="preserve">Instalací reproduktorů do stropů jsme splnili přísné podmínky hygieny na sterilní prostředí. Systém postavený na </w:t>
      </w:r>
      <w:proofErr w:type="spellStart"/>
      <w:r w:rsidRPr="2C91FA75">
        <w:rPr>
          <w:rFonts w:ascii="Arial" w:hAnsi="Arial" w:cs="Arial"/>
          <w:i/>
          <w:iCs/>
          <w:color w:val="000000" w:themeColor="text1"/>
          <w:sz w:val="22"/>
          <w:szCs w:val="22"/>
        </w:rPr>
        <w:t>Miniserveru</w:t>
      </w:r>
      <w:proofErr w:type="spellEnd"/>
      <w:r w:rsidRPr="2C91FA75">
        <w:rPr>
          <w:rFonts w:ascii="Arial" w:hAnsi="Arial" w:cs="Arial"/>
          <w:i/>
          <w:iCs/>
          <w:color w:val="000000" w:themeColor="text1"/>
          <w:sz w:val="22"/>
          <w:szCs w:val="22"/>
        </w:rPr>
        <w:t xml:space="preserve"> má navíc výhodu v tom, že je připraven na další rozšíření, to přináší udržitelnost do budoucna,“</w:t>
      </w:r>
      <w:r w:rsidRPr="2C91FA75">
        <w:rPr>
          <w:rFonts w:ascii="Arial" w:hAnsi="Arial" w:cs="Arial"/>
          <w:color w:val="000000" w:themeColor="text1"/>
          <w:sz w:val="22"/>
          <w:szCs w:val="22"/>
        </w:rPr>
        <w:t xml:space="preserve"> vysvětluje Michal Kubíček, který instalaci realizoval.</w:t>
      </w:r>
    </w:p>
    <w:p w14:paraId="3B648A2D" w14:textId="2EE8D35F" w:rsidR="2C91FA75" w:rsidRDefault="2C91FA75" w:rsidP="2C91FA75">
      <w:pPr>
        <w:pStyle w:val="Normlnweb"/>
        <w:shd w:val="clear" w:color="auto" w:fill="FFFFFF" w:themeFill="background1"/>
        <w:spacing w:line="264" w:lineRule="auto"/>
        <w:jc w:val="both"/>
        <w:rPr>
          <w:rFonts w:ascii="Arial" w:hAnsi="Arial" w:cs="Arial"/>
          <w:color w:val="000000" w:themeColor="text1"/>
          <w:sz w:val="22"/>
          <w:szCs w:val="22"/>
        </w:rPr>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2F47BE96" w:rsidR="00C70931" w:rsidRDefault="00665B83" w:rsidP="002D4A43">
      <w:pPr>
        <w:spacing w:line="264" w:lineRule="auto"/>
        <w:jc w:val="both"/>
        <w:rPr>
          <w:sz w:val="24"/>
          <w:szCs w:val="24"/>
        </w:rPr>
      </w:pPr>
      <w:r w:rsidRPr="00665B83">
        <w:rPr>
          <w:sz w:val="24"/>
          <w:szCs w:val="24"/>
        </w:rPr>
        <w:t>Společnost </w:t>
      </w:r>
      <w:proofErr w:type="spellStart"/>
      <w:r>
        <w:fldChar w:fldCharType="begin"/>
      </w:r>
      <w:r>
        <w:instrText>HYPERLINK "https://www.loxone.com/cscz/" \t "_blank"</w:instrText>
      </w:r>
      <w:r>
        <w:fldChar w:fldCharType="separate"/>
      </w:r>
      <w:r w:rsidRPr="00665B83">
        <w:rPr>
          <w:rStyle w:val="Hypertextovodkaz"/>
          <w:sz w:val="24"/>
          <w:szCs w:val="24"/>
        </w:rPr>
        <w:t>Loxone</w:t>
      </w:r>
      <w:proofErr w:type="spellEnd"/>
      <w:r>
        <w:rPr>
          <w:rStyle w:val="Hypertextovodkaz"/>
          <w:sz w:val="24"/>
          <w:szCs w:val="24"/>
        </w:rPr>
        <w:fldChar w:fldCharType="end"/>
      </w:r>
      <w:r w:rsidRPr="00665B83">
        <w:rPr>
          <w:sz w:val="24"/>
          <w:szCs w:val="24"/>
        </w:rPr>
        <w:t xml:space="preserve"> patří mezi přední hráče na českém i světovém trhu v oblasti inteligentní elektroinstalace a automatizace. Vznikla v roce 2009, kdy vstoupila na trh s vlastním </w:t>
      </w:r>
      <w:proofErr w:type="spellStart"/>
      <w:r w:rsidRPr="00665B83">
        <w:rPr>
          <w:sz w:val="24"/>
          <w:szCs w:val="24"/>
        </w:rPr>
        <w:t>Miniserverem</w:t>
      </w:r>
      <w:proofErr w:type="spellEnd"/>
      <w:r w:rsidRPr="00665B83">
        <w:rPr>
          <w:sz w:val="24"/>
          <w:szCs w:val="24"/>
        </w:rPr>
        <w:t xml:space="preserve">, který způsobil revoluci v odvětví inteligentních domácností. Dnes </w:t>
      </w:r>
      <w:proofErr w:type="spellStart"/>
      <w:r w:rsidRPr="00665B83">
        <w:rPr>
          <w:sz w:val="24"/>
          <w:szCs w:val="24"/>
        </w:rPr>
        <w:t>Loxone</w:t>
      </w:r>
      <w:proofErr w:type="spellEnd"/>
      <w:r w:rsidRPr="00665B83">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w:t>
      </w:r>
      <w:proofErr w:type="spellStart"/>
      <w:r w:rsidRPr="00665B83">
        <w:rPr>
          <w:sz w:val="24"/>
          <w:szCs w:val="24"/>
        </w:rPr>
        <w:t>Loxone</w:t>
      </w:r>
      <w:proofErr w:type="spellEnd"/>
      <w:r w:rsidRPr="00665B83">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0" w:tgtFrame="_blank" w:history="1">
        <w:r w:rsidRPr="00665B83">
          <w:rPr>
            <w:rStyle w:val="Hypertextovodkaz"/>
            <w:sz w:val="24"/>
            <w:szCs w:val="24"/>
          </w:rPr>
          <w:t>www.loxone.com</w:t>
        </w:r>
      </w:hyperlink>
      <w:r w:rsidRPr="00665B83">
        <w:rPr>
          <w:sz w:val="24"/>
          <w:szCs w:val="24"/>
        </w:rPr>
        <w:t>  </w:t>
      </w:r>
    </w:p>
    <w:p w14:paraId="2ACBDA35" w14:textId="77777777" w:rsidR="00272833" w:rsidRPr="002D4A43" w:rsidRDefault="00272833" w:rsidP="002D4A43">
      <w:pPr>
        <w:spacing w:line="264" w:lineRule="auto"/>
        <w:jc w:val="both"/>
        <w:rPr>
          <w:rFonts w:ascii="Arial" w:hAnsi="Arial" w:cs="Arial"/>
          <w:sz w:val="20"/>
          <w:szCs w:val="20"/>
        </w:rPr>
      </w:pP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1"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4"/>
  </w:num>
  <w:num w:numId="2" w16cid:durableId="1763989445">
    <w:abstractNumId w:val="1"/>
  </w:num>
  <w:num w:numId="3" w16cid:durableId="694354613">
    <w:abstractNumId w:val="5"/>
  </w:num>
  <w:num w:numId="4" w16cid:durableId="2146265336">
    <w:abstractNumId w:val="0"/>
  </w:num>
  <w:num w:numId="5" w16cid:durableId="802892431">
    <w:abstractNumId w:val="2"/>
  </w:num>
  <w:num w:numId="6" w16cid:durableId="91556941">
    <w:abstractNumId w:val="3"/>
  </w:num>
  <w:num w:numId="7" w16cid:durableId="674461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2B81"/>
    <w:rsid w:val="00003219"/>
    <w:rsid w:val="00003855"/>
    <w:rsid w:val="000061A3"/>
    <w:rsid w:val="00010701"/>
    <w:rsid w:val="00010FB3"/>
    <w:rsid w:val="00011230"/>
    <w:rsid w:val="000173D6"/>
    <w:rsid w:val="00037446"/>
    <w:rsid w:val="00042C6C"/>
    <w:rsid w:val="0004750A"/>
    <w:rsid w:val="00065F1D"/>
    <w:rsid w:val="00067803"/>
    <w:rsid w:val="0006782B"/>
    <w:rsid w:val="0007049D"/>
    <w:rsid w:val="00070C80"/>
    <w:rsid w:val="0007794F"/>
    <w:rsid w:val="00083D96"/>
    <w:rsid w:val="0009341D"/>
    <w:rsid w:val="000A4D52"/>
    <w:rsid w:val="000A67E7"/>
    <w:rsid w:val="000B5D13"/>
    <w:rsid w:val="000D3197"/>
    <w:rsid w:val="000E53EF"/>
    <w:rsid w:val="000F3390"/>
    <w:rsid w:val="000F6D0D"/>
    <w:rsid w:val="00102467"/>
    <w:rsid w:val="0012286A"/>
    <w:rsid w:val="00123111"/>
    <w:rsid w:val="00123C1A"/>
    <w:rsid w:val="00126BFE"/>
    <w:rsid w:val="0013032D"/>
    <w:rsid w:val="0013326A"/>
    <w:rsid w:val="00133736"/>
    <w:rsid w:val="001337CF"/>
    <w:rsid w:val="00171540"/>
    <w:rsid w:val="001816B4"/>
    <w:rsid w:val="00192293"/>
    <w:rsid w:val="0019588F"/>
    <w:rsid w:val="00197511"/>
    <w:rsid w:val="001A4784"/>
    <w:rsid w:val="001C192D"/>
    <w:rsid w:val="001D1A20"/>
    <w:rsid w:val="001D3D97"/>
    <w:rsid w:val="001D5B53"/>
    <w:rsid w:val="001E2B88"/>
    <w:rsid w:val="001F05D8"/>
    <w:rsid w:val="001F0F07"/>
    <w:rsid w:val="00216EAF"/>
    <w:rsid w:val="002222E8"/>
    <w:rsid w:val="0022415B"/>
    <w:rsid w:val="0023220A"/>
    <w:rsid w:val="002411C6"/>
    <w:rsid w:val="00242ED7"/>
    <w:rsid w:val="002459D5"/>
    <w:rsid w:val="0025647C"/>
    <w:rsid w:val="00257C56"/>
    <w:rsid w:val="00264345"/>
    <w:rsid w:val="002670AA"/>
    <w:rsid w:val="00272833"/>
    <w:rsid w:val="00280ED4"/>
    <w:rsid w:val="002973A7"/>
    <w:rsid w:val="002A0983"/>
    <w:rsid w:val="002A4C07"/>
    <w:rsid w:val="002A4E11"/>
    <w:rsid w:val="002A6D3F"/>
    <w:rsid w:val="002B0162"/>
    <w:rsid w:val="002B17F8"/>
    <w:rsid w:val="002B4B69"/>
    <w:rsid w:val="002B5239"/>
    <w:rsid w:val="002C0A1F"/>
    <w:rsid w:val="002C4954"/>
    <w:rsid w:val="002D4A43"/>
    <w:rsid w:val="002E01A5"/>
    <w:rsid w:val="002E037A"/>
    <w:rsid w:val="0030477B"/>
    <w:rsid w:val="00307CC3"/>
    <w:rsid w:val="0033587D"/>
    <w:rsid w:val="00342627"/>
    <w:rsid w:val="0034465A"/>
    <w:rsid w:val="00356731"/>
    <w:rsid w:val="00363ED9"/>
    <w:rsid w:val="00366889"/>
    <w:rsid w:val="003675DC"/>
    <w:rsid w:val="00371A3F"/>
    <w:rsid w:val="00372589"/>
    <w:rsid w:val="00376615"/>
    <w:rsid w:val="00380908"/>
    <w:rsid w:val="00387C4B"/>
    <w:rsid w:val="00391F23"/>
    <w:rsid w:val="003A7797"/>
    <w:rsid w:val="003B3FF1"/>
    <w:rsid w:val="003B436E"/>
    <w:rsid w:val="003B7385"/>
    <w:rsid w:val="003C38BB"/>
    <w:rsid w:val="003C4008"/>
    <w:rsid w:val="003C5426"/>
    <w:rsid w:val="003C5BB8"/>
    <w:rsid w:val="003C6848"/>
    <w:rsid w:val="003D3FFE"/>
    <w:rsid w:val="003D57E0"/>
    <w:rsid w:val="003D5DBE"/>
    <w:rsid w:val="003D60C1"/>
    <w:rsid w:val="003D7B4A"/>
    <w:rsid w:val="003E4FBC"/>
    <w:rsid w:val="003E50C8"/>
    <w:rsid w:val="003F0078"/>
    <w:rsid w:val="003F382F"/>
    <w:rsid w:val="003F6FB8"/>
    <w:rsid w:val="0040319C"/>
    <w:rsid w:val="00404C3D"/>
    <w:rsid w:val="00406AD9"/>
    <w:rsid w:val="00412E38"/>
    <w:rsid w:val="0041345A"/>
    <w:rsid w:val="00415E96"/>
    <w:rsid w:val="00422C54"/>
    <w:rsid w:val="00433F1F"/>
    <w:rsid w:val="00434098"/>
    <w:rsid w:val="00442EC6"/>
    <w:rsid w:val="0044360D"/>
    <w:rsid w:val="0044752C"/>
    <w:rsid w:val="00452161"/>
    <w:rsid w:val="0045278F"/>
    <w:rsid w:val="0045479E"/>
    <w:rsid w:val="0045618B"/>
    <w:rsid w:val="004567CD"/>
    <w:rsid w:val="00461209"/>
    <w:rsid w:val="00475E32"/>
    <w:rsid w:val="004846D9"/>
    <w:rsid w:val="0049311A"/>
    <w:rsid w:val="00497F9E"/>
    <w:rsid w:val="004B37C8"/>
    <w:rsid w:val="004C198F"/>
    <w:rsid w:val="004C3865"/>
    <w:rsid w:val="004D1061"/>
    <w:rsid w:val="004D2B51"/>
    <w:rsid w:val="004D4432"/>
    <w:rsid w:val="004D669D"/>
    <w:rsid w:val="004D74B5"/>
    <w:rsid w:val="00501F7C"/>
    <w:rsid w:val="00501FC8"/>
    <w:rsid w:val="0051230A"/>
    <w:rsid w:val="0051333D"/>
    <w:rsid w:val="005211C7"/>
    <w:rsid w:val="00532F73"/>
    <w:rsid w:val="005377C8"/>
    <w:rsid w:val="005427FB"/>
    <w:rsid w:val="005473DF"/>
    <w:rsid w:val="00554DF9"/>
    <w:rsid w:val="00555CF3"/>
    <w:rsid w:val="0056330D"/>
    <w:rsid w:val="005635DB"/>
    <w:rsid w:val="00570025"/>
    <w:rsid w:val="005729F9"/>
    <w:rsid w:val="005866D9"/>
    <w:rsid w:val="005A68D7"/>
    <w:rsid w:val="005B2752"/>
    <w:rsid w:val="005C00FF"/>
    <w:rsid w:val="005C17EF"/>
    <w:rsid w:val="005D08A1"/>
    <w:rsid w:val="005D0DBC"/>
    <w:rsid w:val="005D43E1"/>
    <w:rsid w:val="005E0777"/>
    <w:rsid w:val="005E4D3B"/>
    <w:rsid w:val="005F23AC"/>
    <w:rsid w:val="005F50F8"/>
    <w:rsid w:val="005FF0E2"/>
    <w:rsid w:val="0060182D"/>
    <w:rsid w:val="00607AFD"/>
    <w:rsid w:val="00612E54"/>
    <w:rsid w:val="00616381"/>
    <w:rsid w:val="00616B21"/>
    <w:rsid w:val="006207EF"/>
    <w:rsid w:val="00622AE5"/>
    <w:rsid w:val="00622F3B"/>
    <w:rsid w:val="00627BB9"/>
    <w:rsid w:val="00637198"/>
    <w:rsid w:val="00642BA6"/>
    <w:rsid w:val="00647305"/>
    <w:rsid w:val="006500DD"/>
    <w:rsid w:val="0065531E"/>
    <w:rsid w:val="00656CF0"/>
    <w:rsid w:val="00663C04"/>
    <w:rsid w:val="00665B83"/>
    <w:rsid w:val="00667DA7"/>
    <w:rsid w:val="00670BF6"/>
    <w:rsid w:val="006712F4"/>
    <w:rsid w:val="00674672"/>
    <w:rsid w:val="00674CE7"/>
    <w:rsid w:val="00675D30"/>
    <w:rsid w:val="00687A0D"/>
    <w:rsid w:val="00693C44"/>
    <w:rsid w:val="00695339"/>
    <w:rsid w:val="00695559"/>
    <w:rsid w:val="006A2B9E"/>
    <w:rsid w:val="006A3FC1"/>
    <w:rsid w:val="006B10D3"/>
    <w:rsid w:val="006B48CC"/>
    <w:rsid w:val="006D5EC8"/>
    <w:rsid w:val="006D6D63"/>
    <w:rsid w:val="006F4D6F"/>
    <w:rsid w:val="00710001"/>
    <w:rsid w:val="00711A41"/>
    <w:rsid w:val="00712346"/>
    <w:rsid w:val="00713292"/>
    <w:rsid w:val="00713E82"/>
    <w:rsid w:val="00715E33"/>
    <w:rsid w:val="00721BC8"/>
    <w:rsid w:val="00737E60"/>
    <w:rsid w:val="0074711E"/>
    <w:rsid w:val="00753439"/>
    <w:rsid w:val="0075430E"/>
    <w:rsid w:val="0076653D"/>
    <w:rsid w:val="00772D59"/>
    <w:rsid w:val="00792B7A"/>
    <w:rsid w:val="007A1743"/>
    <w:rsid w:val="007A5501"/>
    <w:rsid w:val="007C7930"/>
    <w:rsid w:val="007D0B20"/>
    <w:rsid w:val="007D3C36"/>
    <w:rsid w:val="007D5480"/>
    <w:rsid w:val="007D7B28"/>
    <w:rsid w:val="007E619F"/>
    <w:rsid w:val="007E6662"/>
    <w:rsid w:val="007F08AD"/>
    <w:rsid w:val="007F0F98"/>
    <w:rsid w:val="007F4148"/>
    <w:rsid w:val="007F6D2F"/>
    <w:rsid w:val="008072B6"/>
    <w:rsid w:val="008131D7"/>
    <w:rsid w:val="00844016"/>
    <w:rsid w:val="0084685B"/>
    <w:rsid w:val="00853CEA"/>
    <w:rsid w:val="00856CC4"/>
    <w:rsid w:val="0086015F"/>
    <w:rsid w:val="00867DF6"/>
    <w:rsid w:val="00876EF7"/>
    <w:rsid w:val="00881A70"/>
    <w:rsid w:val="00881C2D"/>
    <w:rsid w:val="00887DD7"/>
    <w:rsid w:val="00891736"/>
    <w:rsid w:val="00893CF1"/>
    <w:rsid w:val="008949BB"/>
    <w:rsid w:val="008A3F4E"/>
    <w:rsid w:val="008A5AA4"/>
    <w:rsid w:val="008A6EFF"/>
    <w:rsid w:val="008B1BC9"/>
    <w:rsid w:val="008C0F11"/>
    <w:rsid w:val="008C2E3C"/>
    <w:rsid w:val="008C4530"/>
    <w:rsid w:val="008E042E"/>
    <w:rsid w:val="008E51BF"/>
    <w:rsid w:val="008E64BD"/>
    <w:rsid w:val="008F69E4"/>
    <w:rsid w:val="00904D0B"/>
    <w:rsid w:val="00912CEA"/>
    <w:rsid w:val="00917332"/>
    <w:rsid w:val="00932D92"/>
    <w:rsid w:val="00937EE1"/>
    <w:rsid w:val="00944C6A"/>
    <w:rsid w:val="00955CDB"/>
    <w:rsid w:val="00957BEB"/>
    <w:rsid w:val="00965F65"/>
    <w:rsid w:val="00967155"/>
    <w:rsid w:val="00973EA0"/>
    <w:rsid w:val="00995342"/>
    <w:rsid w:val="009A37F4"/>
    <w:rsid w:val="009B2001"/>
    <w:rsid w:val="009E3CBF"/>
    <w:rsid w:val="009E43FA"/>
    <w:rsid w:val="009E4665"/>
    <w:rsid w:val="009E7EFE"/>
    <w:rsid w:val="009E7F07"/>
    <w:rsid w:val="009F1BC5"/>
    <w:rsid w:val="009F2A9F"/>
    <w:rsid w:val="009F4AB5"/>
    <w:rsid w:val="00A010E2"/>
    <w:rsid w:val="00A050F3"/>
    <w:rsid w:val="00A1418E"/>
    <w:rsid w:val="00A32519"/>
    <w:rsid w:val="00A330CE"/>
    <w:rsid w:val="00A3343B"/>
    <w:rsid w:val="00A41F0D"/>
    <w:rsid w:val="00A4290D"/>
    <w:rsid w:val="00A55158"/>
    <w:rsid w:val="00A66068"/>
    <w:rsid w:val="00A7203E"/>
    <w:rsid w:val="00A72A5B"/>
    <w:rsid w:val="00A762A8"/>
    <w:rsid w:val="00A814B2"/>
    <w:rsid w:val="00A877F5"/>
    <w:rsid w:val="00A93637"/>
    <w:rsid w:val="00A93CED"/>
    <w:rsid w:val="00A9525E"/>
    <w:rsid w:val="00AA3D58"/>
    <w:rsid w:val="00AC0C25"/>
    <w:rsid w:val="00AC4FD6"/>
    <w:rsid w:val="00AC5EC9"/>
    <w:rsid w:val="00AC762A"/>
    <w:rsid w:val="00AD3CEB"/>
    <w:rsid w:val="00AD7523"/>
    <w:rsid w:val="00B0401D"/>
    <w:rsid w:val="00B04643"/>
    <w:rsid w:val="00B15A02"/>
    <w:rsid w:val="00B237EC"/>
    <w:rsid w:val="00B35246"/>
    <w:rsid w:val="00B354BC"/>
    <w:rsid w:val="00B36949"/>
    <w:rsid w:val="00B40197"/>
    <w:rsid w:val="00B46351"/>
    <w:rsid w:val="00B47B6C"/>
    <w:rsid w:val="00B517F5"/>
    <w:rsid w:val="00B5335E"/>
    <w:rsid w:val="00B57EBC"/>
    <w:rsid w:val="00B85061"/>
    <w:rsid w:val="00B851FD"/>
    <w:rsid w:val="00B9125E"/>
    <w:rsid w:val="00B952D4"/>
    <w:rsid w:val="00B95562"/>
    <w:rsid w:val="00B9699E"/>
    <w:rsid w:val="00BB3528"/>
    <w:rsid w:val="00BD02EB"/>
    <w:rsid w:val="00BD5A63"/>
    <w:rsid w:val="00BE1B2F"/>
    <w:rsid w:val="00BF00B4"/>
    <w:rsid w:val="00BF2A62"/>
    <w:rsid w:val="00C0078A"/>
    <w:rsid w:val="00C02B4D"/>
    <w:rsid w:val="00C034BC"/>
    <w:rsid w:val="00C16B74"/>
    <w:rsid w:val="00C21549"/>
    <w:rsid w:val="00C23F6E"/>
    <w:rsid w:val="00C31899"/>
    <w:rsid w:val="00C31E15"/>
    <w:rsid w:val="00C34E68"/>
    <w:rsid w:val="00C42C17"/>
    <w:rsid w:val="00C4C64F"/>
    <w:rsid w:val="00C54F94"/>
    <w:rsid w:val="00C555E7"/>
    <w:rsid w:val="00C56B32"/>
    <w:rsid w:val="00C70931"/>
    <w:rsid w:val="00C751A9"/>
    <w:rsid w:val="00C769A5"/>
    <w:rsid w:val="00C773AF"/>
    <w:rsid w:val="00C84362"/>
    <w:rsid w:val="00C90FAE"/>
    <w:rsid w:val="00C97CBD"/>
    <w:rsid w:val="00CA4100"/>
    <w:rsid w:val="00CC5896"/>
    <w:rsid w:val="00CC6013"/>
    <w:rsid w:val="00CC65D1"/>
    <w:rsid w:val="00CD76E6"/>
    <w:rsid w:val="00CE1240"/>
    <w:rsid w:val="00CF60F7"/>
    <w:rsid w:val="00D00FF9"/>
    <w:rsid w:val="00D0501C"/>
    <w:rsid w:val="00D0564F"/>
    <w:rsid w:val="00D063D7"/>
    <w:rsid w:val="00D07524"/>
    <w:rsid w:val="00D079E3"/>
    <w:rsid w:val="00D13BD7"/>
    <w:rsid w:val="00D167DC"/>
    <w:rsid w:val="00D16E5E"/>
    <w:rsid w:val="00D306E6"/>
    <w:rsid w:val="00D30AFB"/>
    <w:rsid w:val="00D31E23"/>
    <w:rsid w:val="00D33A07"/>
    <w:rsid w:val="00D42526"/>
    <w:rsid w:val="00D509B0"/>
    <w:rsid w:val="00D51491"/>
    <w:rsid w:val="00D53A54"/>
    <w:rsid w:val="00D57239"/>
    <w:rsid w:val="00D63EE4"/>
    <w:rsid w:val="00D67F98"/>
    <w:rsid w:val="00D73D6A"/>
    <w:rsid w:val="00D82784"/>
    <w:rsid w:val="00D8394E"/>
    <w:rsid w:val="00D841F4"/>
    <w:rsid w:val="00D8686C"/>
    <w:rsid w:val="00D90598"/>
    <w:rsid w:val="00D94958"/>
    <w:rsid w:val="00D961DF"/>
    <w:rsid w:val="00DA76CC"/>
    <w:rsid w:val="00DB0625"/>
    <w:rsid w:val="00DB0702"/>
    <w:rsid w:val="00DB5BA8"/>
    <w:rsid w:val="00DC1776"/>
    <w:rsid w:val="00DC2BEA"/>
    <w:rsid w:val="00DC413E"/>
    <w:rsid w:val="00DC52F0"/>
    <w:rsid w:val="00DC79F2"/>
    <w:rsid w:val="00DC7B25"/>
    <w:rsid w:val="00DD021E"/>
    <w:rsid w:val="00DD672F"/>
    <w:rsid w:val="00DE1D1D"/>
    <w:rsid w:val="00DE7D51"/>
    <w:rsid w:val="00DE7FB0"/>
    <w:rsid w:val="00DF6738"/>
    <w:rsid w:val="00E014A0"/>
    <w:rsid w:val="00E02332"/>
    <w:rsid w:val="00E04781"/>
    <w:rsid w:val="00E11A8D"/>
    <w:rsid w:val="00E125B4"/>
    <w:rsid w:val="00E141F9"/>
    <w:rsid w:val="00E22188"/>
    <w:rsid w:val="00E2338A"/>
    <w:rsid w:val="00E241A4"/>
    <w:rsid w:val="00E256F2"/>
    <w:rsid w:val="00E30088"/>
    <w:rsid w:val="00E432CA"/>
    <w:rsid w:val="00E438D1"/>
    <w:rsid w:val="00E445E3"/>
    <w:rsid w:val="00E550B6"/>
    <w:rsid w:val="00E5616E"/>
    <w:rsid w:val="00E62B0A"/>
    <w:rsid w:val="00E75399"/>
    <w:rsid w:val="00E75C44"/>
    <w:rsid w:val="00E7767D"/>
    <w:rsid w:val="00E93103"/>
    <w:rsid w:val="00EA6229"/>
    <w:rsid w:val="00EB072A"/>
    <w:rsid w:val="00EB15FF"/>
    <w:rsid w:val="00EB16AF"/>
    <w:rsid w:val="00EB20F8"/>
    <w:rsid w:val="00EB3071"/>
    <w:rsid w:val="00EC38F0"/>
    <w:rsid w:val="00EC3EF8"/>
    <w:rsid w:val="00EC6691"/>
    <w:rsid w:val="00ED1AA0"/>
    <w:rsid w:val="00ED286C"/>
    <w:rsid w:val="00ED4DAA"/>
    <w:rsid w:val="00ED732C"/>
    <w:rsid w:val="00EE2AF6"/>
    <w:rsid w:val="00EE2CC6"/>
    <w:rsid w:val="00EE792A"/>
    <w:rsid w:val="00EF0A53"/>
    <w:rsid w:val="00EF224E"/>
    <w:rsid w:val="00EF6540"/>
    <w:rsid w:val="00F004EE"/>
    <w:rsid w:val="00F02F04"/>
    <w:rsid w:val="00F078F6"/>
    <w:rsid w:val="00F078FA"/>
    <w:rsid w:val="00F1401A"/>
    <w:rsid w:val="00F146FA"/>
    <w:rsid w:val="00F225A0"/>
    <w:rsid w:val="00F2391B"/>
    <w:rsid w:val="00F24BD5"/>
    <w:rsid w:val="00F3738E"/>
    <w:rsid w:val="00F52C19"/>
    <w:rsid w:val="00F724DD"/>
    <w:rsid w:val="00F81C28"/>
    <w:rsid w:val="00F83ABA"/>
    <w:rsid w:val="00F8630E"/>
    <w:rsid w:val="00F92759"/>
    <w:rsid w:val="00F94453"/>
    <w:rsid w:val="00FA06F2"/>
    <w:rsid w:val="00FA2DF1"/>
    <w:rsid w:val="00FA4A15"/>
    <w:rsid w:val="00FB2319"/>
    <w:rsid w:val="00FB620B"/>
    <w:rsid w:val="00FC43C9"/>
    <w:rsid w:val="00FC54FC"/>
    <w:rsid w:val="00FD7A90"/>
    <w:rsid w:val="00FD7BC6"/>
    <w:rsid w:val="00FF2696"/>
    <w:rsid w:val="0156FDCE"/>
    <w:rsid w:val="016389DC"/>
    <w:rsid w:val="023694B3"/>
    <w:rsid w:val="04BBEFCB"/>
    <w:rsid w:val="05C6D780"/>
    <w:rsid w:val="05F84DCC"/>
    <w:rsid w:val="06B28020"/>
    <w:rsid w:val="07FFDE3A"/>
    <w:rsid w:val="09801C48"/>
    <w:rsid w:val="0BB7C13B"/>
    <w:rsid w:val="0DCD0165"/>
    <w:rsid w:val="0F8B5C09"/>
    <w:rsid w:val="103409DB"/>
    <w:rsid w:val="10C6A715"/>
    <w:rsid w:val="12BD68FD"/>
    <w:rsid w:val="13BD1536"/>
    <w:rsid w:val="13C281F6"/>
    <w:rsid w:val="154BDED1"/>
    <w:rsid w:val="19442E90"/>
    <w:rsid w:val="1B355FEC"/>
    <w:rsid w:val="1C0B1EA7"/>
    <w:rsid w:val="1DBF26CF"/>
    <w:rsid w:val="1EBE12D4"/>
    <w:rsid w:val="1F14D3BF"/>
    <w:rsid w:val="1F4B6CCA"/>
    <w:rsid w:val="211345BB"/>
    <w:rsid w:val="236AF461"/>
    <w:rsid w:val="25CCB65E"/>
    <w:rsid w:val="266E344B"/>
    <w:rsid w:val="280773E3"/>
    <w:rsid w:val="2A2A42DF"/>
    <w:rsid w:val="2B3B6D75"/>
    <w:rsid w:val="2B81AB43"/>
    <w:rsid w:val="2C91FA75"/>
    <w:rsid w:val="2D854775"/>
    <w:rsid w:val="2F1574A0"/>
    <w:rsid w:val="30964854"/>
    <w:rsid w:val="3191408E"/>
    <w:rsid w:val="3276ABC5"/>
    <w:rsid w:val="3306C6AB"/>
    <w:rsid w:val="3368F640"/>
    <w:rsid w:val="33DEB9B1"/>
    <w:rsid w:val="371E746F"/>
    <w:rsid w:val="385D530E"/>
    <w:rsid w:val="38B5527D"/>
    <w:rsid w:val="3A291C12"/>
    <w:rsid w:val="3D9FD957"/>
    <w:rsid w:val="3EA6792F"/>
    <w:rsid w:val="3EBD22BB"/>
    <w:rsid w:val="401A2359"/>
    <w:rsid w:val="4071E490"/>
    <w:rsid w:val="41238C9D"/>
    <w:rsid w:val="4153A65B"/>
    <w:rsid w:val="4300675A"/>
    <w:rsid w:val="43908D24"/>
    <w:rsid w:val="455575A0"/>
    <w:rsid w:val="46691605"/>
    <w:rsid w:val="4984123F"/>
    <w:rsid w:val="49A1B7AC"/>
    <w:rsid w:val="4A2BBA1E"/>
    <w:rsid w:val="4AB58F73"/>
    <w:rsid w:val="4AD8B3A2"/>
    <w:rsid w:val="4AF37E11"/>
    <w:rsid w:val="4B83DFA7"/>
    <w:rsid w:val="4BAF2F0F"/>
    <w:rsid w:val="4C091E23"/>
    <w:rsid w:val="4C981E18"/>
    <w:rsid w:val="4CBF7162"/>
    <w:rsid w:val="4CEEA980"/>
    <w:rsid w:val="4D6D287B"/>
    <w:rsid w:val="503B1DBC"/>
    <w:rsid w:val="54C45305"/>
    <w:rsid w:val="56C22954"/>
    <w:rsid w:val="57640589"/>
    <w:rsid w:val="598816E1"/>
    <w:rsid w:val="599226BC"/>
    <w:rsid w:val="5D799C40"/>
    <w:rsid w:val="5E620774"/>
    <w:rsid w:val="604BFEDB"/>
    <w:rsid w:val="60CF038C"/>
    <w:rsid w:val="6379E813"/>
    <w:rsid w:val="6382B625"/>
    <w:rsid w:val="63974823"/>
    <w:rsid w:val="63BC9E90"/>
    <w:rsid w:val="64FDC281"/>
    <w:rsid w:val="65C3BA59"/>
    <w:rsid w:val="69385A96"/>
    <w:rsid w:val="6A69AA3B"/>
    <w:rsid w:val="6F56185A"/>
    <w:rsid w:val="6F70903B"/>
    <w:rsid w:val="71F2BD79"/>
    <w:rsid w:val="722D7996"/>
    <w:rsid w:val="73AA1657"/>
    <w:rsid w:val="73D5DA80"/>
    <w:rsid w:val="7410D872"/>
    <w:rsid w:val="758A11D6"/>
    <w:rsid w:val="764E95A5"/>
    <w:rsid w:val="76BF9B92"/>
    <w:rsid w:val="771436C7"/>
    <w:rsid w:val="775A1C5E"/>
    <w:rsid w:val="794A5E34"/>
    <w:rsid w:val="7B6A3658"/>
    <w:rsid w:val="7C0EF25A"/>
    <w:rsid w:val="7D421574"/>
    <w:rsid w:val="7D9AD6CC"/>
    <w:rsid w:val="7E0A9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3C5BB8"/>
    <w:rPr>
      <w:color w:val="954F72" w:themeColor="followedHyperlink"/>
      <w:u w:val="single"/>
    </w:rPr>
  </w:style>
  <w:style w:type="character" w:customStyle="1" w:styleId="apple-converted-space">
    <w:name w:val="apple-converted-space"/>
    <w:basedOn w:val="Standardnpsmoodstavce"/>
    <w:rsid w:val="00070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836043030">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ela.stefcova@crestcom.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2.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4.xml><?xml version="1.0" encoding="utf-8"?>
<ds:datastoreItem xmlns:ds="http://schemas.openxmlformats.org/officeDocument/2006/customXml" ds:itemID="{6558FE1D-63FF-484E-9D83-3F717BC40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823</Words>
  <Characters>4861</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Kamila Žitňáková</cp:lastModifiedBy>
  <cp:revision>31</cp:revision>
  <dcterms:created xsi:type="dcterms:W3CDTF">2024-08-30T06:45:00Z</dcterms:created>
  <dcterms:modified xsi:type="dcterms:W3CDTF">2024-11-14T07:29:00Z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