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48FAC450" w:rsidR="00052C56" w:rsidRPr="0085622D" w:rsidRDefault="00AA4917" w:rsidP="00803EB2">
      <w:pPr>
        <w:pStyle w:val="Nadpis1"/>
        <w:rPr>
          <w:rFonts w:cs="Open Sans"/>
        </w:rPr>
      </w:pPr>
      <w:r w:rsidRPr="00AA4917">
        <w:rPr>
          <w:rFonts w:cs="Open Sans"/>
        </w:rPr>
        <w:t>Pojištění dlouhodobé péče</w:t>
      </w:r>
      <w:r w:rsidR="00BA7289">
        <w:rPr>
          <w:rFonts w:cs="Open Sans"/>
        </w:rPr>
        <w:t xml:space="preserve"> pomůže </w:t>
      </w:r>
      <w:r w:rsidRPr="00AA4917">
        <w:rPr>
          <w:rFonts w:cs="Open Sans"/>
        </w:rPr>
        <w:t>stárnoucí populaci</w:t>
      </w:r>
    </w:p>
    <w:p w14:paraId="1675A029" w14:textId="3BA8FF46" w:rsidR="00E76952" w:rsidRDefault="00581AC6" w:rsidP="006A607D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35269E">
        <w:rPr>
          <w:rFonts w:cs="Open Sans"/>
          <w:b/>
          <w:bCs/>
        </w:rPr>
        <w:t>11</w:t>
      </w:r>
      <w:r>
        <w:rPr>
          <w:rFonts w:cs="Open Sans"/>
          <w:b/>
          <w:bCs/>
        </w:rPr>
        <w:t xml:space="preserve">. </w:t>
      </w:r>
      <w:r w:rsidR="00AF3C41">
        <w:rPr>
          <w:rFonts w:cs="Open Sans"/>
          <w:b/>
          <w:bCs/>
        </w:rPr>
        <w:t>června</w:t>
      </w:r>
      <w:r>
        <w:rPr>
          <w:rFonts w:cs="Open Sans"/>
          <w:b/>
          <w:bCs/>
        </w:rPr>
        <w:t xml:space="preserve"> 2024 </w:t>
      </w:r>
      <w:r w:rsidR="006261F9">
        <w:rPr>
          <w:rFonts w:cs="Open Sans"/>
          <w:b/>
          <w:bCs/>
        </w:rPr>
        <w:t xml:space="preserve">– </w:t>
      </w:r>
      <w:r w:rsidR="00FC5C6E" w:rsidRPr="00FC5C6E">
        <w:rPr>
          <w:rFonts w:cs="Open Sans"/>
          <w:b/>
          <w:bCs/>
        </w:rPr>
        <w:t>Počet lidí závislých na péči druhých v Česku rychle roste a náklady na dlouhodobou péči mohou dosáhnout až milionů korun.</w:t>
      </w:r>
      <w:r w:rsidR="000A5BC8">
        <w:rPr>
          <w:rFonts w:cs="Open Sans"/>
          <w:b/>
          <w:bCs/>
        </w:rPr>
        <w:t xml:space="preserve"> </w:t>
      </w:r>
      <w:r w:rsidR="00605533">
        <w:rPr>
          <w:rFonts w:cs="Open Sans"/>
          <w:b/>
          <w:bCs/>
        </w:rPr>
        <w:t xml:space="preserve">Od 1. července 2024 sice vzroste státní příspěvek pro osoby v této situaci, </w:t>
      </w:r>
      <w:r w:rsidR="00E73A5C">
        <w:rPr>
          <w:rFonts w:cs="Open Sans"/>
          <w:b/>
          <w:bCs/>
        </w:rPr>
        <w:t>stále však zdaleka neobsáhne všechny výdaje</w:t>
      </w:r>
      <w:r w:rsidR="000611AF">
        <w:rPr>
          <w:rFonts w:cs="Open Sans"/>
          <w:b/>
          <w:bCs/>
        </w:rPr>
        <w:t>.</w:t>
      </w:r>
      <w:r w:rsidR="00FC5C6E" w:rsidRPr="00FC5C6E">
        <w:rPr>
          <w:rFonts w:cs="Open Sans"/>
          <w:b/>
          <w:bCs/>
        </w:rPr>
        <w:t xml:space="preserve"> Odborníci očekávají, že </w:t>
      </w:r>
      <w:r w:rsidR="006A6AF3">
        <w:rPr>
          <w:rFonts w:cs="Open Sans"/>
          <w:b/>
          <w:bCs/>
        </w:rPr>
        <w:t xml:space="preserve">se stárnutím populace poroste </w:t>
      </w:r>
      <w:r w:rsidR="00FC5C6E" w:rsidRPr="00FC5C6E">
        <w:rPr>
          <w:rFonts w:cs="Open Sans"/>
          <w:b/>
          <w:bCs/>
        </w:rPr>
        <w:t xml:space="preserve">zájem o </w:t>
      </w:r>
      <w:r w:rsidR="006A6AF3">
        <w:rPr>
          <w:rFonts w:cs="Open Sans"/>
          <w:b/>
          <w:bCs/>
        </w:rPr>
        <w:t>pojištění dlouhodobé péče, které v roce 2024 začal</w:t>
      </w:r>
      <w:r w:rsidR="00994825">
        <w:rPr>
          <w:rFonts w:cs="Open Sans"/>
          <w:b/>
          <w:bCs/>
        </w:rPr>
        <w:t>y pojišťovny</w:t>
      </w:r>
      <w:r w:rsidR="006A6AF3">
        <w:rPr>
          <w:rFonts w:cs="Open Sans"/>
          <w:b/>
          <w:bCs/>
        </w:rPr>
        <w:t xml:space="preserve"> nabízet.</w:t>
      </w:r>
    </w:p>
    <w:p w14:paraId="25F3E5A6" w14:textId="6ACE46B9" w:rsidR="0079445A" w:rsidRDefault="00F445A6" w:rsidP="00AF3C41">
      <w:r w:rsidRPr="00F445A6">
        <w:t>Počet osob, které potřebují dlouhodobou pomoc s běžnými činnostmi, v Česku rychle roste. Podle odhadů by do roku 2050 mohl dosáhnout téměř jednoho milionu. Pojištění dlouhodobé péče představuje způsob, jak se na tuto situaci připravit a zajistit potřebnou finanční podporu.</w:t>
      </w:r>
    </w:p>
    <w:p w14:paraId="5298FF78" w14:textId="7C05C4E3" w:rsidR="000442A5" w:rsidRDefault="000442A5" w:rsidP="00AF3C41">
      <w:r w:rsidRPr="000442A5">
        <w:rPr>
          <w:i/>
          <w:iCs/>
        </w:rPr>
        <w:t>„Toto pojištění je určeno pro každého, kdo v důsledku vážného zdravotního stavu bude potřebovat dlouhodobou pomoc s běžnými životními činnostmi. V případě pojistné události klient nebo jemu blízká osoba dostane pojistné plnění, které může využít na péči doma nebo v</w:t>
      </w:r>
      <w:r w:rsidR="00E3283E">
        <w:rPr>
          <w:i/>
          <w:iCs/>
        </w:rPr>
        <w:t> </w:t>
      </w:r>
      <w:r w:rsidRPr="000442A5">
        <w:rPr>
          <w:i/>
          <w:iCs/>
        </w:rPr>
        <w:t>pečovatelském zařízení,“</w:t>
      </w:r>
      <w:r w:rsidRPr="000442A5">
        <w:t xml:space="preserve"> vysvětluje </w:t>
      </w:r>
      <w:r w:rsidR="009B26C4">
        <w:t>Petr Motáček</w:t>
      </w:r>
      <w:r w:rsidRPr="000442A5">
        <w:t>, specialista na pojištění ze společnosti FinGO.</w:t>
      </w:r>
    </w:p>
    <w:p w14:paraId="29C5C628" w14:textId="1DA1146D" w:rsidR="00E3283E" w:rsidRDefault="00E3283E" w:rsidP="00E3283E">
      <w:r w:rsidRPr="00914149">
        <w:rPr>
          <w:i/>
          <w:iCs/>
        </w:rPr>
        <w:t>„Náklady na dlouhodobou péči se mohou vyšplhat až na několik milionů korun. Státní příspěvek na péči zdaleka nepokryje veškeré výdaje. Pojištění dlouhodobé péče tak může být klíčovou pomocí v situaci, kdy se staneme závislými na péči druhých,“</w:t>
      </w:r>
      <w:r w:rsidRPr="00914149">
        <w:t xml:space="preserve"> </w:t>
      </w:r>
      <w:r w:rsidR="007D69D8">
        <w:t>pokračuje</w:t>
      </w:r>
      <w:r w:rsidRPr="00914149">
        <w:t xml:space="preserve"> </w:t>
      </w:r>
      <w:r w:rsidR="00140D71">
        <w:t>Petr Motáček</w:t>
      </w:r>
      <w:r w:rsidRPr="00914149">
        <w:t>.</w:t>
      </w:r>
    </w:p>
    <w:p w14:paraId="2BD22EAA" w14:textId="25CEF3E7" w:rsidR="009E5E71" w:rsidRDefault="00E3283E" w:rsidP="00AF3C41">
      <w:r w:rsidRPr="00914149">
        <w:t>Ministerstvo práce a sociálních věcí</w:t>
      </w:r>
      <w:r>
        <w:t xml:space="preserve"> </w:t>
      </w:r>
      <w:r w:rsidRPr="00914149">
        <w:t>oznámilo navýšení příspěvku na péči</w:t>
      </w:r>
      <w:r>
        <w:t>, které bude platné</w:t>
      </w:r>
      <w:r w:rsidRPr="00914149">
        <w:t xml:space="preserve"> od </w:t>
      </w:r>
      <w:r w:rsidR="00893535">
        <w:t xml:space="preserve">1. </w:t>
      </w:r>
      <w:r w:rsidRPr="00914149">
        <w:t xml:space="preserve">července </w:t>
      </w:r>
      <w:r w:rsidR="00893535">
        <w:t>2024</w:t>
      </w:r>
      <w:r w:rsidRPr="00914149">
        <w:t>. I přes toto navýšení však mnoho lidí bude potřebovat další finanční zdroje, aby si potřebnou péči</w:t>
      </w:r>
      <w:r w:rsidR="00697FD8">
        <w:t xml:space="preserve"> </w:t>
      </w:r>
      <w:r w:rsidR="00697FD8" w:rsidRPr="00914149">
        <w:t>mohli dovolit</w:t>
      </w:r>
      <w:r w:rsidRPr="00914149">
        <w:t>. Pojištění dlouhodobé péče představuje vhodné doplnění státní podpory.</w:t>
      </w:r>
    </w:p>
    <w:p w14:paraId="0DA248C9" w14:textId="1367FC9D" w:rsidR="00893535" w:rsidRDefault="009E5E71" w:rsidP="00AF3C41">
      <w:r>
        <w:br w:type="column"/>
      </w: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649C2DA" wp14:editId="52FB61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2625" cy="4321810"/>
            <wp:effectExtent l="0" t="0" r="9525" b="2540"/>
            <wp:wrapTopAndBottom/>
            <wp:docPr id="3786234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23427" name="Obrázek 3786234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EFFCD" w14:textId="20267970" w:rsidR="00914149" w:rsidRDefault="004D127B" w:rsidP="00AF3C41">
      <w:r>
        <w:t>Snížená soběstačnost člověka se dělí do čtyřech stupňů závislosti</w:t>
      </w:r>
      <w:r w:rsidR="00914149" w:rsidRPr="00914149">
        <w:t xml:space="preserve"> podle schopnosti zvládat základní životní potřeby</w:t>
      </w:r>
      <w:r>
        <w:t>.</w:t>
      </w:r>
      <w:r w:rsidR="00914149" w:rsidRPr="00914149">
        <w:t xml:space="preserve"> </w:t>
      </w:r>
      <w:r>
        <w:t>Těmi jsou</w:t>
      </w:r>
      <w:r w:rsidR="00914149" w:rsidRPr="00914149">
        <w:t xml:space="preserve"> mobilita, orientace, komunikace, stravování, oblékání a obouvání, tělesná hygiena, výkon fyziologické potřeby, péče o zdraví, osobní aktivity a péče o domácnost.</w:t>
      </w:r>
      <w:r w:rsidR="003D0D6C">
        <w:t xml:space="preserve"> Speciální stupeň (IV.+) je určen osobám s úplnou závislostí</w:t>
      </w:r>
      <w:r w:rsidR="009A122D">
        <w:t>, o které je pečováno</w:t>
      </w:r>
      <w:r w:rsidR="003D0D6C">
        <w:t xml:space="preserve"> mimo pobytové sociální služby.</w:t>
      </w:r>
    </w:p>
    <w:p w14:paraId="072F563A" w14:textId="13E719A4" w:rsidR="00914149" w:rsidRDefault="00914149" w:rsidP="00AF3C41">
      <w:r w:rsidRPr="00914149">
        <w:t>Výhodou pojištění dlouhodobé péče je také daňové zvýhodnění. Pojistné za III. a IV. stupeň závislosti si klient může odečíst od základu daně až do výše 48 000 Kč ročně. Tento produkt tak představuje výhodnou investici do budoucnosti.</w:t>
      </w:r>
    </w:p>
    <w:p w14:paraId="3FF2463A" w14:textId="433D6530" w:rsidR="002A21E4" w:rsidRDefault="002A21E4" w:rsidP="00AF3C41">
      <w:r w:rsidRPr="002A21E4">
        <w:t>Pojištění dlouhodobé péče</w:t>
      </w:r>
      <w:r w:rsidR="003F3774">
        <w:t xml:space="preserve"> </w:t>
      </w:r>
      <w:r w:rsidR="003F3774" w:rsidRPr="003F3774">
        <w:t>s tímto daňovým zvýhodněním</w:t>
      </w:r>
      <w:r w:rsidRPr="002A21E4">
        <w:t xml:space="preserve"> si lze</w:t>
      </w:r>
      <w:r>
        <w:t xml:space="preserve"> nyní</w:t>
      </w:r>
      <w:r w:rsidRPr="002A21E4">
        <w:t xml:space="preserve"> sjednat u </w:t>
      </w:r>
      <w:r>
        <w:t>dvou</w:t>
      </w:r>
      <w:r w:rsidRPr="002A21E4">
        <w:t xml:space="preserve"> pojišťoven na českém trhu, NN Pojišťovny </w:t>
      </w:r>
      <w:r>
        <w:t>a</w:t>
      </w:r>
      <w:r w:rsidRPr="002A21E4">
        <w:t xml:space="preserve"> Kooperativy. </w:t>
      </w:r>
      <w:r w:rsidR="003A1803" w:rsidRPr="002A21E4">
        <w:t>Podmínky</w:t>
      </w:r>
      <w:r w:rsidR="003A1803">
        <w:t xml:space="preserve"> </w:t>
      </w:r>
      <w:r w:rsidR="003A1803" w:rsidRPr="002A21E4">
        <w:t>jednotlivých pojišťoven se mírně liší, obecně však platí, že čím dříve si člověk toto pojištění sjedná, tím výhodnější podmínky může získat.</w:t>
      </w:r>
      <w:r w:rsidR="003A1803">
        <w:t xml:space="preserve"> </w:t>
      </w:r>
      <w:r w:rsidR="00E81EB3" w:rsidRPr="00E81EB3">
        <w:t>Ale zatímco u pojišťovny NN může pojištěná osoba vstoupit v 18 letech, tak u Kooperativy nejdříve ve 40 letech.</w:t>
      </w:r>
      <w:r w:rsidR="00E81EB3">
        <w:t xml:space="preserve"> </w:t>
      </w:r>
      <w:r w:rsidR="00C6692D" w:rsidRPr="00C6692D">
        <w:t>Další pojišťovny, které již avizoval</w:t>
      </w:r>
      <w:r w:rsidR="00C950E4">
        <w:t>y</w:t>
      </w:r>
      <w:r w:rsidR="00C6692D" w:rsidRPr="00C6692D">
        <w:t xml:space="preserve">, že se přidají, jsou </w:t>
      </w:r>
      <w:proofErr w:type="spellStart"/>
      <w:r w:rsidR="00C6692D" w:rsidRPr="00C6692D">
        <w:t>Generali</w:t>
      </w:r>
      <w:proofErr w:type="spellEnd"/>
      <w:r w:rsidR="00C6692D" w:rsidRPr="00C6692D">
        <w:t xml:space="preserve"> Česká pojišťovna, Allianz </w:t>
      </w:r>
      <w:r w:rsidR="00C6692D">
        <w:t>nebo</w:t>
      </w:r>
      <w:r w:rsidR="00C6692D" w:rsidRPr="00C6692D">
        <w:t xml:space="preserve"> </w:t>
      </w:r>
      <w:proofErr w:type="spellStart"/>
      <w:r w:rsidR="00C6692D" w:rsidRPr="00C6692D">
        <w:t>Simplea</w:t>
      </w:r>
      <w:proofErr w:type="spellEnd"/>
      <w:r w:rsidR="00C6692D" w:rsidRPr="00C6692D">
        <w:t xml:space="preserve">. Ostatní to </w:t>
      </w:r>
      <w:r w:rsidR="00841960">
        <w:t>zatím</w:t>
      </w:r>
      <w:r w:rsidR="00C6692D" w:rsidRPr="00C6692D">
        <w:t xml:space="preserve"> zvažují.</w:t>
      </w:r>
    </w:p>
    <w:p w14:paraId="51C6B26F" w14:textId="37F815A0" w:rsidR="009E5E71" w:rsidRDefault="009E5E71" w:rsidP="00AF3C41"/>
    <w:p w14:paraId="5447ADAE" w14:textId="219FCFA4" w:rsidR="00E3283E" w:rsidRDefault="00E3283E" w:rsidP="00AF3C41"/>
    <w:p w14:paraId="426131BC" w14:textId="0935A677" w:rsidR="0087704C" w:rsidRDefault="009E5E71" w:rsidP="00C00401">
      <w:pPr>
        <w:rPr>
          <w:rFonts w:cs="Open Sans"/>
          <w:b/>
          <w:bCs/>
          <w:i/>
          <w:iCs/>
          <w:sz w:val="20"/>
          <w:szCs w:val="20"/>
        </w:rPr>
      </w:pPr>
      <w:r>
        <w:rPr>
          <w:rFonts w:cs="Open Sans"/>
          <w:b/>
          <w:bCs/>
          <w:i/>
          <w:iCs/>
          <w:sz w:val="20"/>
          <w:szCs w:val="20"/>
        </w:rPr>
        <w:br w:type="column"/>
      </w:r>
      <w:r w:rsidR="0087704C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FC26666" wp14:editId="6A3FCB0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6435" cy="4324350"/>
            <wp:effectExtent l="0" t="0" r="5715" b="0"/>
            <wp:wrapTopAndBottom/>
            <wp:docPr id="7830436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043620" name="Obrázek 7830436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EC546" w14:textId="7292EA5B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79AF77AC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4CE35D11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CECCF" w14:textId="77777777" w:rsidR="00DE0208" w:rsidRDefault="00DE0208" w:rsidP="00C00401">
      <w:r>
        <w:separator/>
      </w:r>
    </w:p>
  </w:endnote>
  <w:endnote w:type="continuationSeparator" w:id="0">
    <w:p w14:paraId="36504853" w14:textId="77777777" w:rsidR="00DE0208" w:rsidRDefault="00DE0208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32CB" w14:textId="77777777" w:rsidR="00DE0208" w:rsidRDefault="00DE0208" w:rsidP="00C00401">
      <w:r>
        <w:separator/>
      </w:r>
    </w:p>
  </w:footnote>
  <w:footnote w:type="continuationSeparator" w:id="0">
    <w:p w14:paraId="1F21C645" w14:textId="77777777" w:rsidR="00DE0208" w:rsidRDefault="00DE0208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658B"/>
    <w:rsid w:val="000073D8"/>
    <w:rsid w:val="00010A63"/>
    <w:rsid w:val="00010B20"/>
    <w:rsid w:val="000130A7"/>
    <w:rsid w:val="000166FB"/>
    <w:rsid w:val="000177F2"/>
    <w:rsid w:val="000232BB"/>
    <w:rsid w:val="00027827"/>
    <w:rsid w:val="00030C15"/>
    <w:rsid w:val="00031FAB"/>
    <w:rsid w:val="00032B9B"/>
    <w:rsid w:val="0003572F"/>
    <w:rsid w:val="00035827"/>
    <w:rsid w:val="00041CF6"/>
    <w:rsid w:val="000442A5"/>
    <w:rsid w:val="000460C4"/>
    <w:rsid w:val="00046406"/>
    <w:rsid w:val="000514DD"/>
    <w:rsid w:val="00052C56"/>
    <w:rsid w:val="00055DF8"/>
    <w:rsid w:val="00055FE9"/>
    <w:rsid w:val="000611AF"/>
    <w:rsid w:val="00063A45"/>
    <w:rsid w:val="00065953"/>
    <w:rsid w:val="000662C5"/>
    <w:rsid w:val="000725B0"/>
    <w:rsid w:val="00073C2D"/>
    <w:rsid w:val="000761B4"/>
    <w:rsid w:val="00076806"/>
    <w:rsid w:val="0008245D"/>
    <w:rsid w:val="00083A38"/>
    <w:rsid w:val="00083CAE"/>
    <w:rsid w:val="00092FF4"/>
    <w:rsid w:val="00094ABB"/>
    <w:rsid w:val="000962CF"/>
    <w:rsid w:val="000970DD"/>
    <w:rsid w:val="000A025B"/>
    <w:rsid w:val="000A10EE"/>
    <w:rsid w:val="000A4128"/>
    <w:rsid w:val="000A5BC8"/>
    <w:rsid w:val="000B0146"/>
    <w:rsid w:val="000B6269"/>
    <w:rsid w:val="000C32FA"/>
    <w:rsid w:val="000D5103"/>
    <w:rsid w:val="000D6645"/>
    <w:rsid w:val="000D6A46"/>
    <w:rsid w:val="000D6D02"/>
    <w:rsid w:val="000E0245"/>
    <w:rsid w:val="000E0D1B"/>
    <w:rsid w:val="000E157E"/>
    <w:rsid w:val="000E2A8F"/>
    <w:rsid w:val="000F2B58"/>
    <w:rsid w:val="000F3C52"/>
    <w:rsid w:val="0010033D"/>
    <w:rsid w:val="00100EF2"/>
    <w:rsid w:val="00114A22"/>
    <w:rsid w:val="00123CBB"/>
    <w:rsid w:val="00126A40"/>
    <w:rsid w:val="00136991"/>
    <w:rsid w:val="00140D71"/>
    <w:rsid w:val="00141690"/>
    <w:rsid w:val="00145A00"/>
    <w:rsid w:val="001529F1"/>
    <w:rsid w:val="00154E66"/>
    <w:rsid w:val="00155502"/>
    <w:rsid w:val="00160E3C"/>
    <w:rsid w:val="00161442"/>
    <w:rsid w:val="00163105"/>
    <w:rsid w:val="001653DF"/>
    <w:rsid w:val="001665F9"/>
    <w:rsid w:val="00166AF9"/>
    <w:rsid w:val="00170800"/>
    <w:rsid w:val="001710AF"/>
    <w:rsid w:val="001726F3"/>
    <w:rsid w:val="00172E17"/>
    <w:rsid w:val="00180E6A"/>
    <w:rsid w:val="001842E5"/>
    <w:rsid w:val="0019024B"/>
    <w:rsid w:val="001946FC"/>
    <w:rsid w:val="001A0D25"/>
    <w:rsid w:val="001A1292"/>
    <w:rsid w:val="001A1D0A"/>
    <w:rsid w:val="001A2107"/>
    <w:rsid w:val="001A21A3"/>
    <w:rsid w:val="001B4EA0"/>
    <w:rsid w:val="001C1F70"/>
    <w:rsid w:val="001C434C"/>
    <w:rsid w:val="001C7341"/>
    <w:rsid w:val="001D588D"/>
    <w:rsid w:val="001E080B"/>
    <w:rsid w:val="001E302B"/>
    <w:rsid w:val="001E30CC"/>
    <w:rsid w:val="001E6AB9"/>
    <w:rsid w:val="001E6F3F"/>
    <w:rsid w:val="001E7717"/>
    <w:rsid w:val="002049BE"/>
    <w:rsid w:val="00204ED4"/>
    <w:rsid w:val="00207B4D"/>
    <w:rsid w:val="00211D63"/>
    <w:rsid w:val="00213ED1"/>
    <w:rsid w:val="00217E22"/>
    <w:rsid w:val="00221487"/>
    <w:rsid w:val="0022158E"/>
    <w:rsid w:val="00222C93"/>
    <w:rsid w:val="00233E02"/>
    <w:rsid w:val="00234369"/>
    <w:rsid w:val="002344D8"/>
    <w:rsid w:val="00234D95"/>
    <w:rsid w:val="002379C0"/>
    <w:rsid w:val="00241F37"/>
    <w:rsid w:val="00245AAA"/>
    <w:rsid w:val="00251351"/>
    <w:rsid w:val="00257F3E"/>
    <w:rsid w:val="00263614"/>
    <w:rsid w:val="002639B4"/>
    <w:rsid w:val="00274D60"/>
    <w:rsid w:val="00276C6C"/>
    <w:rsid w:val="00276F7D"/>
    <w:rsid w:val="002772E1"/>
    <w:rsid w:val="00280C2B"/>
    <w:rsid w:val="00284142"/>
    <w:rsid w:val="00287DF5"/>
    <w:rsid w:val="002905E6"/>
    <w:rsid w:val="00292F00"/>
    <w:rsid w:val="002A1B55"/>
    <w:rsid w:val="002A21E4"/>
    <w:rsid w:val="002A53DA"/>
    <w:rsid w:val="002A62CB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CCF"/>
    <w:rsid w:val="002E54F5"/>
    <w:rsid w:val="002E7709"/>
    <w:rsid w:val="002F5FAF"/>
    <w:rsid w:val="003024F0"/>
    <w:rsid w:val="0030492E"/>
    <w:rsid w:val="003060EB"/>
    <w:rsid w:val="00307B7B"/>
    <w:rsid w:val="00307DE5"/>
    <w:rsid w:val="00310F86"/>
    <w:rsid w:val="00315B04"/>
    <w:rsid w:val="00320C20"/>
    <w:rsid w:val="00330807"/>
    <w:rsid w:val="00331594"/>
    <w:rsid w:val="003319EC"/>
    <w:rsid w:val="00334FAF"/>
    <w:rsid w:val="00341989"/>
    <w:rsid w:val="00342AF0"/>
    <w:rsid w:val="00350AAF"/>
    <w:rsid w:val="0035269E"/>
    <w:rsid w:val="0035357F"/>
    <w:rsid w:val="00370622"/>
    <w:rsid w:val="0037171D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A04E7"/>
    <w:rsid w:val="003A162E"/>
    <w:rsid w:val="003A1803"/>
    <w:rsid w:val="003A354B"/>
    <w:rsid w:val="003A607A"/>
    <w:rsid w:val="003B238C"/>
    <w:rsid w:val="003B23D1"/>
    <w:rsid w:val="003B4005"/>
    <w:rsid w:val="003B6A74"/>
    <w:rsid w:val="003C6BEA"/>
    <w:rsid w:val="003D045C"/>
    <w:rsid w:val="003D0D6C"/>
    <w:rsid w:val="003D58BA"/>
    <w:rsid w:val="003D66CE"/>
    <w:rsid w:val="003E1DFE"/>
    <w:rsid w:val="003E396C"/>
    <w:rsid w:val="003E5D6E"/>
    <w:rsid w:val="003F20AC"/>
    <w:rsid w:val="003F2B6E"/>
    <w:rsid w:val="003F3774"/>
    <w:rsid w:val="00414E7C"/>
    <w:rsid w:val="00416592"/>
    <w:rsid w:val="004173C5"/>
    <w:rsid w:val="004204A7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7603"/>
    <w:rsid w:val="004447EB"/>
    <w:rsid w:val="00445B8E"/>
    <w:rsid w:val="00452C38"/>
    <w:rsid w:val="004630DE"/>
    <w:rsid w:val="00463F22"/>
    <w:rsid w:val="00465D61"/>
    <w:rsid w:val="00465E22"/>
    <w:rsid w:val="00466237"/>
    <w:rsid w:val="004665DB"/>
    <w:rsid w:val="004741F4"/>
    <w:rsid w:val="00476C89"/>
    <w:rsid w:val="00477D14"/>
    <w:rsid w:val="00480D15"/>
    <w:rsid w:val="00485FF4"/>
    <w:rsid w:val="004866AD"/>
    <w:rsid w:val="004877F4"/>
    <w:rsid w:val="004907BA"/>
    <w:rsid w:val="004942A2"/>
    <w:rsid w:val="0049585A"/>
    <w:rsid w:val="004A2C0D"/>
    <w:rsid w:val="004A4E19"/>
    <w:rsid w:val="004B10CA"/>
    <w:rsid w:val="004B5EC1"/>
    <w:rsid w:val="004C3812"/>
    <w:rsid w:val="004C50E4"/>
    <w:rsid w:val="004C5D53"/>
    <w:rsid w:val="004D030F"/>
    <w:rsid w:val="004D127B"/>
    <w:rsid w:val="004D2462"/>
    <w:rsid w:val="004E41B1"/>
    <w:rsid w:val="004E78A7"/>
    <w:rsid w:val="004F2062"/>
    <w:rsid w:val="004F4F21"/>
    <w:rsid w:val="004F6C36"/>
    <w:rsid w:val="005002F0"/>
    <w:rsid w:val="005037AB"/>
    <w:rsid w:val="00514BA1"/>
    <w:rsid w:val="00517194"/>
    <w:rsid w:val="00523422"/>
    <w:rsid w:val="00523961"/>
    <w:rsid w:val="005259FB"/>
    <w:rsid w:val="00526D07"/>
    <w:rsid w:val="00533D3B"/>
    <w:rsid w:val="00540518"/>
    <w:rsid w:val="00542979"/>
    <w:rsid w:val="005436D2"/>
    <w:rsid w:val="005445B6"/>
    <w:rsid w:val="00545980"/>
    <w:rsid w:val="00547331"/>
    <w:rsid w:val="00547822"/>
    <w:rsid w:val="00552D7D"/>
    <w:rsid w:val="005564B3"/>
    <w:rsid w:val="0055794D"/>
    <w:rsid w:val="00567B61"/>
    <w:rsid w:val="005737A5"/>
    <w:rsid w:val="0057650B"/>
    <w:rsid w:val="00581AC6"/>
    <w:rsid w:val="00581FDA"/>
    <w:rsid w:val="00583C0E"/>
    <w:rsid w:val="00585167"/>
    <w:rsid w:val="005903D0"/>
    <w:rsid w:val="005936A5"/>
    <w:rsid w:val="005970E4"/>
    <w:rsid w:val="00597FB7"/>
    <w:rsid w:val="005A3AF4"/>
    <w:rsid w:val="005A4358"/>
    <w:rsid w:val="005B2544"/>
    <w:rsid w:val="005B27B1"/>
    <w:rsid w:val="005B5649"/>
    <w:rsid w:val="005C00E6"/>
    <w:rsid w:val="005C43E7"/>
    <w:rsid w:val="005C5272"/>
    <w:rsid w:val="005D5F6D"/>
    <w:rsid w:val="005E2C7A"/>
    <w:rsid w:val="005E3B20"/>
    <w:rsid w:val="005F5D29"/>
    <w:rsid w:val="00601121"/>
    <w:rsid w:val="006017A0"/>
    <w:rsid w:val="00604BAA"/>
    <w:rsid w:val="00605533"/>
    <w:rsid w:val="00605586"/>
    <w:rsid w:val="0061589B"/>
    <w:rsid w:val="00625B6D"/>
    <w:rsid w:val="006261F9"/>
    <w:rsid w:val="00627190"/>
    <w:rsid w:val="00633335"/>
    <w:rsid w:val="00636E48"/>
    <w:rsid w:val="00640A81"/>
    <w:rsid w:val="00640C88"/>
    <w:rsid w:val="00646FA2"/>
    <w:rsid w:val="006533F6"/>
    <w:rsid w:val="006536C1"/>
    <w:rsid w:val="0065529F"/>
    <w:rsid w:val="006569AC"/>
    <w:rsid w:val="006628BF"/>
    <w:rsid w:val="006709B2"/>
    <w:rsid w:val="00671152"/>
    <w:rsid w:val="0067199E"/>
    <w:rsid w:val="00675641"/>
    <w:rsid w:val="0068301F"/>
    <w:rsid w:val="00684A60"/>
    <w:rsid w:val="00690362"/>
    <w:rsid w:val="00690A80"/>
    <w:rsid w:val="006924E0"/>
    <w:rsid w:val="0069527F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308A"/>
    <w:rsid w:val="006C4CF0"/>
    <w:rsid w:val="006D784C"/>
    <w:rsid w:val="006E111A"/>
    <w:rsid w:val="006E290E"/>
    <w:rsid w:val="006E3B9F"/>
    <w:rsid w:val="006E5E5C"/>
    <w:rsid w:val="006F1D3A"/>
    <w:rsid w:val="006F2B8E"/>
    <w:rsid w:val="006F50FA"/>
    <w:rsid w:val="006F7EA4"/>
    <w:rsid w:val="00700A3E"/>
    <w:rsid w:val="00701CE2"/>
    <w:rsid w:val="00705139"/>
    <w:rsid w:val="0070582A"/>
    <w:rsid w:val="00712072"/>
    <w:rsid w:val="007123ED"/>
    <w:rsid w:val="00714664"/>
    <w:rsid w:val="0071539D"/>
    <w:rsid w:val="0071584B"/>
    <w:rsid w:val="00720B44"/>
    <w:rsid w:val="007211E6"/>
    <w:rsid w:val="00723B3E"/>
    <w:rsid w:val="0073629A"/>
    <w:rsid w:val="00736FB4"/>
    <w:rsid w:val="00740EB7"/>
    <w:rsid w:val="0074213D"/>
    <w:rsid w:val="007447AA"/>
    <w:rsid w:val="00745876"/>
    <w:rsid w:val="007517BE"/>
    <w:rsid w:val="00751C55"/>
    <w:rsid w:val="007570DA"/>
    <w:rsid w:val="007622A0"/>
    <w:rsid w:val="00762EEA"/>
    <w:rsid w:val="00764CDC"/>
    <w:rsid w:val="00766084"/>
    <w:rsid w:val="0076759E"/>
    <w:rsid w:val="00770401"/>
    <w:rsid w:val="00772295"/>
    <w:rsid w:val="00775798"/>
    <w:rsid w:val="00775DDB"/>
    <w:rsid w:val="007774BA"/>
    <w:rsid w:val="00777674"/>
    <w:rsid w:val="00777E72"/>
    <w:rsid w:val="00780CC5"/>
    <w:rsid w:val="00784603"/>
    <w:rsid w:val="007847A2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5EA9"/>
    <w:rsid w:val="007A7C9E"/>
    <w:rsid w:val="007B0B03"/>
    <w:rsid w:val="007C7CD9"/>
    <w:rsid w:val="007D0277"/>
    <w:rsid w:val="007D4412"/>
    <w:rsid w:val="007D69D8"/>
    <w:rsid w:val="007D7647"/>
    <w:rsid w:val="007E2628"/>
    <w:rsid w:val="007F4550"/>
    <w:rsid w:val="00802969"/>
    <w:rsid w:val="00803EB2"/>
    <w:rsid w:val="00804C96"/>
    <w:rsid w:val="00805EFB"/>
    <w:rsid w:val="00807679"/>
    <w:rsid w:val="008118A6"/>
    <w:rsid w:val="00814BDC"/>
    <w:rsid w:val="00817E83"/>
    <w:rsid w:val="008210F1"/>
    <w:rsid w:val="00831DC0"/>
    <w:rsid w:val="0083675C"/>
    <w:rsid w:val="00841960"/>
    <w:rsid w:val="008435B7"/>
    <w:rsid w:val="008463DB"/>
    <w:rsid w:val="0084687D"/>
    <w:rsid w:val="00854D1B"/>
    <w:rsid w:val="0085622D"/>
    <w:rsid w:val="008575AC"/>
    <w:rsid w:val="00863DB8"/>
    <w:rsid w:val="00867DAE"/>
    <w:rsid w:val="008725ED"/>
    <w:rsid w:val="00872EA0"/>
    <w:rsid w:val="008769C2"/>
    <w:rsid w:val="00876F1A"/>
    <w:rsid w:val="0087704C"/>
    <w:rsid w:val="00877CD1"/>
    <w:rsid w:val="00893535"/>
    <w:rsid w:val="00893CF1"/>
    <w:rsid w:val="00896196"/>
    <w:rsid w:val="0089657F"/>
    <w:rsid w:val="008A30DF"/>
    <w:rsid w:val="008A6C2D"/>
    <w:rsid w:val="008B011E"/>
    <w:rsid w:val="008B3101"/>
    <w:rsid w:val="008B3F8C"/>
    <w:rsid w:val="008B6064"/>
    <w:rsid w:val="008B6BB9"/>
    <w:rsid w:val="008B76D7"/>
    <w:rsid w:val="008C0488"/>
    <w:rsid w:val="008C331D"/>
    <w:rsid w:val="008C39EB"/>
    <w:rsid w:val="008D6DA3"/>
    <w:rsid w:val="008E0BDF"/>
    <w:rsid w:val="008E3EA0"/>
    <w:rsid w:val="008E4261"/>
    <w:rsid w:val="008E4A2D"/>
    <w:rsid w:val="008E54E6"/>
    <w:rsid w:val="008E5E3C"/>
    <w:rsid w:val="008E6495"/>
    <w:rsid w:val="008E7379"/>
    <w:rsid w:val="008F15FD"/>
    <w:rsid w:val="008F1B78"/>
    <w:rsid w:val="008F4BB2"/>
    <w:rsid w:val="008F7DD5"/>
    <w:rsid w:val="009001FB"/>
    <w:rsid w:val="00900CC8"/>
    <w:rsid w:val="00900FC8"/>
    <w:rsid w:val="00903430"/>
    <w:rsid w:val="00903DAF"/>
    <w:rsid w:val="00907A2C"/>
    <w:rsid w:val="00912EE6"/>
    <w:rsid w:val="009136E9"/>
    <w:rsid w:val="00914149"/>
    <w:rsid w:val="00921DD5"/>
    <w:rsid w:val="00924E12"/>
    <w:rsid w:val="009276BF"/>
    <w:rsid w:val="0093300D"/>
    <w:rsid w:val="00934C71"/>
    <w:rsid w:val="0094179C"/>
    <w:rsid w:val="00942094"/>
    <w:rsid w:val="009422C4"/>
    <w:rsid w:val="009464F0"/>
    <w:rsid w:val="00946A7C"/>
    <w:rsid w:val="00951331"/>
    <w:rsid w:val="00951667"/>
    <w:rsid w:val="009563F0"/>
    <w:rsid w:val="009563F3"/>
    <w:rsid w:val="0096059C"/>
    <w:rsid w:val="0096146E"/>
    <w:rsid w:val="0096395A"/>
    <w:rsid w:val="009675DB"/>
    <w:rsid w:val="009726B3"/>
    <w:rsid w:val="00977E0B"/>
    <w:rsid w:val="00985B26"/>
    <w:rsid w:val="009868A4"/>
    <w:rsid w:val="00990C10"/>
    <w:rsid w:val="0099159B"/>
    <w:rsid w:val="00991EE9"/>
    <w:rsid w:val="009943C1"/>
    <w:rsid w:val="00994825"/>
    <w:rsid w:val="009965D1"/>
    <w:rsid w:val="009968CC"/>
    <w:rsid w:val="009A122D"/>
    <w:rsid w:val="009A55AB"/>
    <w:rsid w:val="009A6856"/>
    <w:rsid w:val="009B2515"/>
    <w:rsid w:val="009B26C4"/>
    <w:rsid w:val="009B404E"/>
    <w:rsid w:val="009B6497"/>
    <w:rsid w:val="009B6A19"/>
    <w:rsid w:val="009C279C"/>
    <w:rsid w:val="009C3231"/>
    <w:rsid w:val="009C33BB"/>
    <w:rsid w:val="009C582A"/>
    <w:rsid w:val="009C5C2F"/>
    <w:rsid w:val="009D783E"/>
    <w:rsid w:val="009E2880"/>
    <w:rsid w:val="009E5E71"/>
    <w:rsid w:val="009F0A28"/>
    <w:rsid w:val="009F659F"/>
    <w:rsid w:val="00A00D0C"/>
    <w:rsid w:val="00A00E29"/>
    <w:rsid w:val="00A025CE"/>
    <w:rsid w:val="00A12266"/>
    <w:rsid w:val="00A138C6"/>
    <w:rsid w:val="00A227F3"/>
    <w:rsid w:val="00A25E47"/>
    <w:rsid w:val="00A27453"/>
    <w:rsid w:val="00A276DC"/>
    <w:rsid w:val="00A3017D"/>
    <w:rsid w:val="00A30F25"/>
    <w:rsid w:val="00A358BC"/>
    <w:rsid w:val="00A36BFC"/>
    <w:rsid w:val="00A37C88"/>
    <w:rsid w:val="00A40B33"/>
    <w:rsid w:val="00A40F11"/>
    <w:rsid w:val="00A44368"/>
    <w:rsid w:val="00A447C4"/>
    <w:rsid w:val="00A44B03"/>
    <w:rsid w:val="00A479D7"/>
    <w:rsid w:val="00A50422"/>
    <w:rsid w:val="00A504E4"/>
    <w:rsid w:val="00A55C70"/>
    <w:rsid w:val="00A64445"/>
    <w:rsid w:val="00A67316"/>
    <w:rsid w:val="00A704E3"/>
    <w:rsid w:val="00A75C38"/>
    <w:rsid w:val="00A770A2"/>
    <w:rsid w:val="00A8163E"/>
    <w:rsid w:val="00A850B8"/>
    <w:rsid w:val="00A923C5"/>
    <w:rsid w:val="00A92C01"/>
    <w:rsid w:val="00A93FF1"/>
    <w:rsid w:val="00A94264"/>
    <w:rsid w:val="00AA262C"/>
    <w:rsid w:val="00AA4917"/>
    <w:rsid w:val="00AB0DC6"/>
    <w:rsid w:val="00AB0F6F"/>
    <w:rsid w:val="00AB5CB4"/>
    <w:rsid w:val="00AC3BD3"/>
    <w:rsid w:val="00AC44D5"/>
    <w:rsid w:val="00AC56F9"/>
    <w:rsid w:val="00AC6099"/>
    <w:rsid w:val="00AC7B69"/>
    <w:rsid w:val="00AD129B"/>
    <w:rsid w:val="00AE3344"/>
    <w:rsid w:val="00AE44FC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7DE4"/>
    <w:rsid w:val="00B33F2B"/>
    <w:rsid w:val="00B35B56"/>
    <w:rsid w:val="00B37005"/>
    <w:rsid w:val="00B417EB"/>
    <w:rsid w:val="00B448AC"/>
    <w:rsid w:val="00B521F6"/>
    <w:rsid w:val="00B60AD8"/>
    <w:rsid w:val="00B61DB0"/>
    <w:rsid w:val="00B61EF6"/>
    <w:rsid w:val="00B64D4C"/>
    <w:rsid w:val="00B711B4"/>
    <w:rsid w:val="00B75A21"/>
    <w:rsid w:val="00B82B0A"/>
    <w:rsid w:val="00B9612C"/>
    <w:rsid w:val="00B96B36"/>
    <w:rsid w:val="00BA0D1B"/>
    <w:rsid w:val="00BA6043"/>
    <w:rsid w:val="00BA7289"/>
    <w:rsid w:val="00BB4CBA"/>
    <w:rsid w:val="00BB7DEE"/>
    <w:rsid w:val="00BC4964"/>
    <w:rsid w:val="00BC5379"/>
    <w:rsid w:val="00BD0DBD"/>
    <w:rsid w:val="00BD2554"/>
    <w:rsid w:val="00BD2B5D"/>
    <w:rsid w:val="00BE2144"/>
    <w:rsid w:val="00BE45D2"/>
    <w:rsid w:val="00BE60C9"/>
    <w:rsid w:val="00BF008A"/>
    <w:rsid w:val="00BF2654"/>
    <w:rsid w:val="00BF4A07"/>
    <w:rsid w:val="00BF6153"/>
    <w:rsid w:val="00C00401"/>
    <w:rsid w:val="00C01607"/>
    <w:rsid w:val="00C035DC"/>
    <w:rsid w:val="00C10D7B"/>
    <w:rsid w:val="00C164FC"/>
    <w:rsid w:val="00C228A7"/>
    <w:rsid w:val="00C2341A"/>
    <w:rsid w:val="00C33D9C"/>
    <w:rsid w:val="00C3652F"/>
    <w:rsid w:val="00C37A00"/>
    <w:rsid w:val="00C37F48"/>
    <w:rsid w:val="00C4358C"/>
    <w:rsid w:val="00C43B7E"/>
    <w:rsid w:val="00C5060F"/>
    <w:rsid w:val="00C51182"/>
    <w:rsid w:val="00C52D76"/>
    <w:rsid w:val="00C53F93"/>
    <w:rsid w:val="00C6449E"/>
    <w:rsid w:val="00C6692D"/>
    <w:rsid w:val="00C71AF3"/>
    <w:rsid w:val="00C72AA4"/>
    <w:rsid w:val="00C72C31"/>
    <w:rsid w:val="00C75A28"/>
    <w:rsid w:val="00C77369"/>
    <w:rsid w:val="00C81A1E"/>
    <w:rsid w:val="00C8279B"/>
    <w:rsid w:val="00C82F07"/>
    <w:rsid w:val="00C872FA"/>
    <w:rsid w:val="00C932D5"/>
    <w:rsid w:val="00C93FFF"/>
    <w:rsid w:val="00C950E4"/>
    <w:rsid w:val="00C97907"/>
    <w:rsid w:val="00CA0001"/>
    <w:rsid w:val="00CA2DF4"/>
    <w:rsid w:val="00CA4D2B"/>
    <w:rsid w:val="00CA679E"/>
    <w:rsid w:val="00CB75B8"/>
    <w:rsid w:val="00CC1AC9"/>
    <w:rsid w:val="00CC49CF"/>
    <w:rsid w:val="00CC4E6E"/>
    <w:rsid w:val="00CD481C"/>
    <w:rsid w:val="00CD5A3E"/>
    <w:rsid w:val="00CD7CB4"/>
    <w:rsid w:val="00CE36CE"/>
    <w:rsid w:val="00CE721A"/>
    <w:rsid w:val="00CF09EA"/>
    <w:rsid w:val="00CF0B94"/>
    <w:rsid w:val="00CF6706"/>
    <w:rsid w:val="00CF763E"/>
    <w:rsid w:val="00D0331D"/>
    <w:rsid w:val="00D11C64"/>
    <w:rsid w:val="00D20C22"/>
    <w:rsid w:val="00D24664"/>
    <w:rsid w:val="00D250C7"/>
    <w:rsid w:val="00D275E1"/>
    <w:rsid w:val="00D30B4E"/>
    <w:rsid w:val="00D35FAC"/>
    <w:rsid w:val="00D401DB"/>
    <w:rsid w:val="00D42C12"/>
    <w:rsid w:val="00D51B1B"/>
    <w:rsid w:val="00D525EB"/>
    <w:rsid w:val="00D54B7E"/>
    <w:rsid w:val="00D613ED"/>
    <w:rsid w:val="00D61F4A"/>
    <w:rsid w:val="00D6706A"/>
    <w:rsid w:val="00D742F3"/>
    <w:rsid w:val="00D76BFE"/>
    <w:rsid w:val="00D7710D"/>
    <w:rsid w:val="00D773A8"/>
    <w:rsid w:val="00D81965"/>
    <w:rsid w:val="00D83D75"/>
    <w:rsid w:val="00D86F63"/>
    <w:rsid w:val="00D93854"/>
    <w:rsid w:val="00D9493F"/>
    <w:rsid w:val="00DA3E8C"/>
    <w:rsid w:val="00DA53F4"/>
    <w:rsid w:val="00DA6606"/>
    <w:rsid w:val="00DA6895"/>
    <w:rsid w:val="00DB13BD"/>
    <w:rsid w:val="00DB487B"/>
    <w:rsid w:val="00DC040C"/>
    <w:rsid w:val="00DC0B72"/>
    <w:rsid w:val="00DC6A2D"/>
    <w:rsid w:val="00DC73BB"/>
    <w:rsid w:val="00DD0934"/>
    <w:rsid w:val="00DD14F7"/>
    <w:rsid w:val="00DD3504"/>
    <w:rsid w:val="00DE0208"/>
    <w:rsid w:val="00DE551F"/>
    <w:rsid w:val="00DE6D10"/>
    <w:rsid w:val="00DF2E9C"/>
    <w:rsid w:val="00DF5859"/>
    <w:rsid w:val="00E04DD7"/>
    <w:rsid w:val="00E07AB6"/>
    <w:rsid w:val="00E1024B"/>
    <w:rsid w:val="00E12436"/>
    <w:rsid w:val="00E1263A"/>
    <w:rsid w:val="00E14893"/>
    <w:rsid w:val="00E20A4A"/>
    <w:rsid w:val="00E20F7F"/>
    <w:rsid w:val="00E21E20"/>
    <w:rsid w:val="00E2317D"/>
    <w:rsid w:val="00E3283E"/>
    <w:rsid w:val="00E3284F"/>
    <w:rsid w:val="00E37871"/>
    <w:rsid w:val="00E37F04"/>
    <w:rsid w:val="00E40B7D"/>
    <w:rsid w:val="00E415EE"/>
    <w:rsid w:val="00E42B74"/>
    <w:rsid w:val="00E42C22"/>
    <w:rsid w:val="00E435CA"/>
    <w:rsid w:val="00E47ADA"/>
    <w:rsid w:val="00E50585"/>
    <w:rsid w:val="00E537B6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3604"/>
    <w:rsid w:val="00E96468"/>
    <w:rsid w:val="00EA0317"/>
    <w:rsid w:val="00EA22F6"/>
    <w:rsid w:val="00EA4F3A"/>
    <w:rsid w:val="00EB106F"/>
    <w:rsid w:val="00EC19C5"/>
    <w:rsid w:val="00EC3B34"/>
    <w:rsid w:val="00EC7065"/>
    <w:rsid w:val="00ED0B54"/>
    <w:rsid w:val="00ED3218"/>
    <w:rsid w:val="00EE004C"/>
    <w:rsid w:val="00EE60A2"/>
    <w:rsid w:val="00EF5267"/>
    <w:rsid w:val="00F006D6"/>
    <w:rsid w:val="00F02578"/>
    <w:rsid w:val="00F06373"/>
    <w:rsid w:val="00F12AAE"/>
    <w:rsid w:val="00F13F91"/>
    <w:rsid w:val="00F17089"/>
    <w:rsid w:val="00F17816"/>
    <w:rsid w:val="00F21AE9"/>
    <w:rsid w:val="00F2379E"/>
    <w:rsid w:val="00F3163B"/>
    <w:rsid w:val="00F32CCA"/>
    <w:rsid w:val="00F33647"/>
    <w:rsid w:val="00F37599"/>
    <w:rsid w:val="00F4127B"/>
    <w:rsid w:val="00F43C57"/>
    <w:rsid w:val="00F445A6"/>
    <w:rsid w:val="00F44CAB"/>
    <w:rsid w:val="00F463C6"/>
    <w:rsid w:val="00F46C72"/>
    <w:rsid w:val="00F47D7B"/>
    <w:rsid w:val="00F5087F"/>
    <w:rsid w:val="00F53171"/>
    <w:rsid w:val="00F53CB5"/>
    <w:rsid w:val="00F542EB"/>
    <w:rsid w:val="00F5546D"/>
    <w:rsid w:val="00F57D5A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4883"/>
    <w:rsid w:val="00F91AA2"/>
    <w:rsid w:val="00F93F08"/>
    <w:rsid w:val="00FA13A2"/>
    <w:rsid w:val="00FA4489"/>
    <w:rsid w:val="00FA4508"/>
    <w:rsid w:val="00FA52F4"/>
    <w:rsid w:val="00FB2B67"/>
    <w:rsid w:val="00FC5C6E"/>
    <w:rsid w:val="00FC7216"/>
    <w:rsid w:val="00FC7ED0"/>
    <w:rsid w:val="00FD1005"/>
    <w:rsid w:val="00FD3481"/>
    <w:rsid w:val="00FE09F8"/>
    <w:rsid w:val="00FE36EA"/>
    <w:rsid w:val="00FE5AED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@fingocz3140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inkedin.com/company/fingo-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fingo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fingo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94</TotalTime>
  <Pages>3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42</cp:revision>
  <dcterms:created xsi:type="dcterms:W3CDTF">2024-06-06T09:14:00Z</dcterms:created>
  <dcterms:modified xsi:type="dcterms:W3CDTF">2024-06-10T12:17:00Z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