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A76D" w14:textId="5E75705A" w:rsidR="00EC4806" w:rsidRDefault="00EC4806" w:rsidP="008E24F5">
      <w:pPr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Hlk105601291"/>
      <w:bookmarkStart w:id="1" w:name="_Hlk106019815"/>
      <w:r w:rsidRPr="00EC4806">
        <w:rPr>
          <w:rFonts w:ascii="Arial" w:eastAsia="Times New Roman" w:hAnsi="Arial" w:cs="Arial"/>
          <w:b/>
          <w:sz w:val="28"/>
          <w:szCs w:val="28"/>
          <w:lang w:eastAsia="cs-CZ"/>
        </w:rPr>
        <w:t>Pivovar Radegast stočil miliardu plechovek</w:t>
      </w:r>
    </w:p>
    <w:p w14:paraId="06B7461B" w14:textId="6D7CFAB7" w:rsidR="00461FA6" w:rsidRDefault="007A1887" w:rsidP="0056209F">
      <w:pPr>
        <w:jc w:val="both"/>
        <w:rPr>
          <w:rFonts w:ascii="Arial" w:eastAsia="Times New Roman" w:hAnsi="Arial" w:cs="Arial"/>
          <w:b/>
          <w:lang w:eastAsia="cs-CZ"/>
        </w:rPr>
      </w:pPr>
      <w:r w:rsidRPr="008C43E9">
        <w:rPr>
          <w:rFonts w:ascii="Arial" w:eastAsia="Times New Roman" w:hAnsi="Arial" w:cs="Arial"/>
          <w:lang w:eastAsia="cs-CZ"/>
        </w:rPr>
        <w:t>Nošovice</w:t>
      </w:r>
      <w:r w:rsidR="009520A5" w:rsidRPr="008C43E9">
        <w:rPr>
          <w:rFonts w:ascii="Arial" w:eastAsia="Times New Roman" w:hAnsi="Arial" w:cs="Arial"/>
          <w:lang w:eastAsia="cs-CZ"/>
        </w:rPr>
        <w:t xml:space="preserve">, </w:t>
      </w:r>
      <w:r w:rsidR="00037D36">
        <w:rPr>
          <w:rFonts w:ascii="Arial" w:eastAsia="Times New Roman" w:hAnsi="Arial" w:cs="Arial"/>
          <w:lang w:eastAsia="cs-CZ"/>
        </w:rPr>
        <w:t>13</w:t>
      </w:r>
      <w:r w:rsidR="009520A5" w:rsidRPr="008C43E9">
        <w:rPr>
          <w:rFonts w:ascii="Arial" w:eastAsia="Times New Roman" w:hAnsi="Arial" w:cs="Arial"/>
          <w:lang w:eastAsia="cs-CZ"/>
        </w:rPr>
        <w:t xml:space="preserve">. </w:t>
      </w:r>
      <w:r w:rsidR="003A0678">
        <w:rPr>
          <w:rFonts w:ascii="Arial" w:eastAsia="Times New Roman" w:hAnsi="Arial" w:cs="Arial"/>
          <w:lang w:eastAsia="cs-CZ"/>
        </w:rPr>
        <w:t>července</w:t>
      </w:r>
      <w:r w:rsidR="009520A5" w:rsidRPr="008C43E9">
        <w:rPr>
          <w:rFonts w:ascii="Arial" w:eastAsia="Times New Roman" w:hAnsi="Arial" w:cs="Arial"/>
          <w:lang w:eastAsia="cs-CZ"/>
        </w:rPr>
        <w:t xml:space="preserve"> 202</w:t>
      </w:r>
      <w:r w:rsidR="008E2CBE">
        <w:rPr>
          <w:rFonts w:ascii="Arial" w:eastAsia="Times New Roman" w:hAnsi="Arial" w:cs="Arial"/>
          <w:lang w:eastAsia="cs-CZ"/>
        </w:rPr>
        <w:t>6</w:t>
      </w:r>
      <w:r w:rsidR="009520A5" w:rsidRPr="008C43E9">
        <w:rPr>
          <w:rFonts w:ascii="Arial" w:eastAsia="Times New Roman" w:hAnsi="Arial" w:cs="Arial"/>
          <w:lang w:eastAsia="cs-CZ"/>
        </w:rPr>
        <w:t xml:space="preserve"> –</w:t>
      </w:r>
      <w:r w:rsidR="004D34BB">
        <w:rPr>
          <w:rFonts w:ascii="Arial" w:eastAsia="Times New Roman" w:hAnsi="Arial" w:cs="Arial"/>
          <w:b/>
          <w:lang w:eastAsia="cs-CZ"/>
        </w:rPr>
        <w:t xml:space="preserve"> </w:t>
      </w:r>
      <w:r w:rsidR="00461FA6" w:rsidRPr="00461FA6">
        <w:rPr>
          <w:rFonts w:ascii="Arial" w:eastAsia="Times New Roman" w:hAnsi="Arial" w:cs="Arial"/>
          <w:b/>
          <w:lang w:eastAsia="cs-CZ"/>
        </w:rPr>
        <w:t>Miliarda stočených plechovek</w:t>
      </w:r>
      <w:r w:rsidR="00461FA6">
        <w:rPr>
          <w:rFonts w:ascii="Arial" w:eastAsia="Times New Roman" w:hAnsi="Arial" w:cs="Arial"/>
          <w:b/>
          <w:lang w:eastAsia="cs-CZ"/>
        </w:rPr>
        <w:t xml:space="preserve"> v Pivovaru Radegast. </w:t>
      </w:r>
      <w:r w:rsidR="00461FA6" w:rsidRPr="00461FA6">
        <w:rPr>
          <w:rFonts w:ascii="Arial" w:eastAsia="Times New Roman" w:hAnsi="Arial" w:cs="Arial"/>
          <w:b/>
          <w:lang w:eastAsia="cs-CZ"/>
        </w:rPr>
        <w:t>Takovou metu</w:t>
      </w:r>
      <w:r w:rsidR="004C2B0D">
        <w:rPr>
          <w:rFonts w:ascii="Arial" w:eastAsia="Times New Roman" w:hAnsi="Arial" w:cs="Arial"/>
          <w:b/>
          <w:lang w:eastAsia="cs-CZ"/>
        </w:rPr>
        <w:t xml:space="preserve"> nyní</w:t>
      </w:r>
      <w:r w:rsidR="00461FA6" w:rsidRPr="00461FA6">
        <w:rPr>
          <w:rFonts w:ascii="Arial" w:eastAsia="Times New Roman" w:hAnsi="Arial" w:cs="Arial"/>
          <w:b/>
          <w:lang w:eastAsia="cs-CZ"/>
        </w:rPr>
        <w:t xml:space="preserve"> pokořila jedna z nejmodernějších plechovkových stáčecích linek v</w:t>
      </w:r>
      <w:r w:rsidR="00184063">
        <w:rPr>
          <w:rFonts w:ascii="Arial" w:eastAsia="Times New Roman" w:hAnsi="Arial" w:cs="Arial"/>
          <w:b/>
          <w:lang w:eastAsia="cs-CZ"/>
        </w:rPr>
        <w:t> </w:t>
      </w:r>
      <w:r w:rsidR="00461FA6" w:rsidRPr="00461FA6">
        <w:rPr>
          <w:rFonts w:ascii="Arial" w:eastAsia="Times New Roman" w:hAnsi="Arial" w:cs="Arial"/>
          <w:b/>
          <w:lang w:eastAsia="cs-CZ"/>
        </w:rPr>
        <w:t>Evropě</w:t>
      </w:r>
      <w:r w:rsidR="00184063">
        <w:rPr>
          <w:rFonts w:ascii="Arial" w:eastAsia="Times New Roman" w:hAnsi="Arial" w:cs="Arial"/>
          <w:b/>
          <w:lang w:eastAsia="cs-CZ"/>
        </w:rPr>
        <w:t xml:space="preserve"> instalovaná v roce 2020</w:t>
      </w:r>
      <w:r w:rsidR="00461FA6">
        <w:rPr>
          <w:rFonts w:ascii="Arial" w:eastAsia="Times New Roman" w:hAnsi="Arial" w:cs="Arial"/>
          <w:b/>
          <w:lang w:eastAsia="cs-CZ"/>
        </w:rPr>
        <w:t>.</w:t>
      </w:r>
      <w:r w:rsidR="00461FA6" w:rsidRPr="00461FA6">
        <w:rPr>
          <w:rFonts w:ascii="Arial" w:eastAsia="Times New Roman" w:hAnsi="Arial" w:cs="Arial"/>
          <w:b/>
          <w:lang w:eastAsia="cs-CZ"/>
        </w:rPr>
        <w:t xml:space="preserve"> </w:t>
      </w:r>
      <w:r w:rsidR="00184063">
        <w:rPr>
          <w:rFonts w:ascii="Arial" w:eastAsia="Times New Roman" w:hAnsi="Arial" w:cs="Arial"/>
          <w:b/>
          <w:lang w:eastAsia="cs-CZ"/>
        </w:rPr>
        <w:t>Nošovický pivovar tak reagoval</w:t>
      </w:r>
      <w:r w:rsidR="00461FA6" w:rsidRPr="00461FA6">
        <w:rPr>
          <w:rFonts w:ascii="Arial" w:eastAsia="Times New Roman" w:hAnsi="Arial" w:cs="Arial"/>
          <w:b/>
          <w:lang w:eastAsia="cs-CZ"/>
        </w:rPr>
        <w:t xml:space="preserve"> na dlouhodobě rostoucí zájem spotřebitelů o </w:t>
      </w:r>
      <w:r w:rsidR="00184063">
        <w:rPr>
          <w:rFonts w:ascii="Arial" w:eastAsia="Times New Roman" w:hAnsi="Arial" w:cs="Arial"/>
          <w:b/>
          <w:lang w:eastAsia="cs-CZ"/>
        </w:rPr>
        <w:t>pivo v plechovkách</w:t>
      </w:r>
      <w:r w:rsidR="00461FA6" w:rsidRPr="00461FA6">
        <w:rPr>
          <w:rFonts w:ascii="Arial" w:eastAsia="Times New Roman" w:hAnsi="Arial" w:cs="Arial"/>
          <w:b/>
          <w:lang w:eastAsia="cs-CZ"/>
        </w:rPr>
        <w:t>.</w:t>
      </w:r>
      <w:r w:rsidR="00461FA6" w:rsidRPr="00461FA6">
        <w:t xml:space="preserve"> </w:t>
      </w:r>
      <w:r w:rsidR="00461FA6" w:rsidRPr="00461FA6">
        <w:rPr>
          <w:rFonts w:ascii="Arial" w:eastAsia="Times New Roman" w:hAnsi="Arial" w:cs="Arial"/>
          <w:b/>
          <w:lang w:eastAsia="cs-CZ"/>
        </w:rPr>
        <w:t xml:space="preserve">Součástí </w:t>
      </w:r>
      <w:r w:rsidR="00184063">
        <w:rPr>
          <w:rFonts w:ascii="Arial" w:eastAsia="Times New Roman" w:hAnsi="Arial" w:cs="Arial"/>
          <w:b/>
          <w:lang w:eastAsia="cs-CZ"/>
        </w:rPr>
        <w:t xml:space="preserve">tehdejší </w:t>
      </w:r>
      <w:r w:rsidR="00461FA6" w:rsidRPr="00461FA6">
        <w:rPr>
          <w:rFonts w:ascii="Arial" w:eastAsia="Times New Roman" w:hAnsi="Arial" w:cs="Arial"/>
          <w:b/>
          <w:lang w:eastAsia="cs-CZ"/>
        </w:rPr>
        <w:t xml:space="preserve">investice </w:t>
      </w:r>
      <w:r w:rsidR="00184063">
        <w:rPr>
          <w:rFonts w:ascii="Arial" w:eastAsia="Times New Roman" w:hAnsi="Arial" w:cs="Arial"/>
          <w:b/>
          <w:lang w:eastAsia="cs-CZ"/>
        </w:rPr>
        <w:t>do</w:t>
      </w:r>
      <w:r w:rsidR="006829AB">
        <w:rPr>
          <w:rFonts w:ascii="Arial" w:eastAsia="Times New Roman" w:hAnsi="Arial" w:cs="Arial"/>
          <w:b/>
          <w:lang w:eastAsia="cs-CZ"/>
        </w:rPr>
        <w:t> </w:t>
      </w:r>
      <w:r w:rsidR="00184063">
        <w:rPr>
          <w:rFonts w:ascii="Arial" w:eastAsia="Times New Roman" w:hAnsi="Arial" w:cs="Arial"/>
          <w:b/>
          <w:lang w:eastAsia="cs-CZ"/>
        </w:rPr>
        <w:t xml:space="preserve">plechovkové linky </w:t>
      </w:r>
      <w:r w:rsidR="00461FA6" w:rsidRPr="00461FA6">
        <w:rPr>
          <w:rFonts w:ascii="Arial" w:eastAsia="Times New Roman" w:hAnsi="Arial" w:cs="Arial"/>
          <w:b/>
          <w:lang w:eastAsia="cs-CZ"/>
        </w:rPr>
        <w:t>byl také nový centrální sklad, který výrazně zefektivnil logistiku pivovaru.</w:t>
      </w:r>
    </w:p>
    <w:p w14:paraId="322D019B" w14:textId="7F068C36" w:rsidR="0056209F" w:rsidRPr="0056209F" w:rsidRDefault="00791DD1" w:rsidP="0056209F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Základní kámen nové plechovkové </w:t>
      </w:r>
      <w:r w:rsidR="00DC63D5">
        <w:rPr>
          <w:rFonts w:ascii="Arial" w:eastAsia="Times New Roman" w:hAnsi="Arial" w:cs="Arial"/>
          <w:szCs w:val="20"/>
          <w:lang w:eastAsia="cs-CZ"/>
        </w:rPr>
        <w:t xml:space="preserve">stáčecí </w:t>
      </w:r>
      <w:r>
        <w:rPr>
          <w:rFonts w:ascii="Arial" w:eastAsia="Times New Roman" w:hAnsi="Arial" w:cs="Arial"/>
          <w:szCs w:val="20"/>
          <w:lang w:eastAsia="cs-CZ"/>
        </w:rPr>
        <w:t xml:space="preserve">linky a centrálního skladu byl položen v dubnu 2019. </w:t>
      </w:r>
      <w:r w:rsidR="00DC63D5">
        <w:rPr>
          <w:rFonts w:ascii="Arial" w:eastAsia="Times New Roman" w:hAnsi="Arial" w:cs="Arial"/>
          <w:szCs w:val="20"/>
          <w:lang w:eastAsia="cs-CZ"/>
        </w:rPr>
        <w:t xml:space="preserve">Do </w:t>
      </w:r>
      <w:r w:rsidR="00125AE7">
        <w:rPr>
          <w:rFonts w:ascii="Arial" w:eastAsia="Times New Roman" w:hAnsi="Arial" w:cs="Arial"/>
          <w:szCs w:val="20"/>
          <w:lang w:eastAsia="cs-CZ"/>
        </w:rPr>
        <w:t>provozu</w:t>
      </w:r>
      <w:r w:rsidR="00DC63D5">
        <w:rPr>
          <w:rFonts w:ascii="Arial" w:eastAsia="Times New Roman" w:hAnsi="Arial" w:cs="Arial"/>
          <w:szCs w:val="20"/>
          <w:lang w:eastAsia="cs-CZ"/>
        </w:rPr>
        <w:t xml:space="preserve"> byla uvedena</w:t>
      </w:r>
      <w:r w:rsidR="00125AE7">
        <w:rPr>
          <w:rFonts w:ascii="Arial" w:eastAsia="Times New Roman" w:hAnsi="Arial" w:cs="Arial"/>
          <w:szCs w:val="20"/>
          <w:lang w:eastAsia="cs-CZ"/>
        </w:rPr>
        <w:t xml:space="preserve"> v únoru 2020. </w:t>
      </w:r>
      <w:r w:rsidR="00503491">
        <w:rPr>
          <w:rFonts w:ascii="Arial" w:eastAsia="Times New Roman" w:hAnsi="Arial" w:cs="Arial"/>
          <w:szCs w:val="20"/>
          <w:lang w:eastAsia="cs-CZ"/>
        </w:rPr>
        <w:t xml:space="preserve">Po třech měsících se stočilo přes 100 000 hektolitrů </w:t>
      </w:r>
      <w:r w:rsidR="00EA7F3F">
        <w:rPr>
          <w:rFonts w:ascii="Arial" w:eastAsia="Times New Roman" w:hAnsi="Arial" w:cs="Arial"/>
          <w:szCs w:val="20"/>
          <w:lang w:eastAsia="cs-CZ"/>
        </w:rPr>
        <w:t xml:space="preserve">piva </w:t>
      </w:r>
      <w:r w:rsidR="00503491">
        <w:rPr>
          <w:rFonts w:ascii="Arial" w:eastAsia="Times New Roman" w:hAnsi="Arial" w:cs="Arial"/>
          <w:szCs w:val="20"/>
          <w:lang w:eastAsia="cs-CZ"/>
        </w:rPr>
        <w:t>a od června 2020 plechovková linka běží naplno.</w:t>
      </w:r>
      <w:r w:rsidR="00125AE7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C63D5" w:rsidRPr="00DC63D5">
        <w:rPr>
          <w:rFonts w:ascii="Arial" w:eastAsia="Times New Roman" w:hAnsi="Arial" w:cs="Arial"/>
          <w:szCs w:val="20"/>
          <w:lang w:eastAsia="cs-CZ"/>
        </w:rPr>
        <w:t xml:space="preserve">Unikátní stáčecí technologii do Nošovic přivezlo přibližně 80 kamionů. </w:t>
      </w:r>
      <w:r w:rsidR="00636190">
        <w:rPr>
          <w:rFonts w:ascii="Arial" w:eastAsia="Times New Roman" w:hAnsi="Arial" w:cs="Arial"/>
          <w:szCs w:val="20"/>
          <w:lang w:eastAsia="cs-CZ"/>
        </w:rPr>
        <w:t>P</w:t>
      </w:r>
      <w:r w:rsidR="00461FA6">
        <w:rPr>
          <w:rFonts w:ascii="Arial" w:eastAsia="Times New Roman" w:hAnsi="Arial" w:cs="Arial"/>
          <w:szCs w:val="20"/>
          <w:lang w:eastAsia="cs-CZ"/>
        </w:rPr>
        <w:t>lechovkou</w:t>
      </w:r>
      <w:r w:rsidR="00E66378">
        <w:rPr>
          <w:rFonts w:ascii="Arial" w:eastAsia="Times New Roman" w:hAnsi="Arial" w:cs="Arial"/>
          <w:szCs w:val="20"/>
          <w:lang w:eastAsia="cs-CZ"/>
        </w:rPr>
        <w:t xml:space="preserve"> s pořadovým číslem jedna miliarda</w:t>
      </w:r>
      <w:r w:rsidR="00461FA6">
        <w:rPr>
          <w:rFonts w:ascii="Arial" w:eastAsia="Times New Roman" w:hAnsi="Arial" w:cs="Arial"/>
          <w:szCs w:val="20"/>
          <w:lang w:eastAsia="cs-CZ"/>
        </w:rPr>
        <w:t>, která byla na</w:t>
      </w:r>
      <w:r w:rsidR="00E66378">
        <w:rPr>
          <w:rFonts w:ascii="Arial" w:eastAsia="Times New Roman" w:hAnsi="Arial" w:cs="Arial"/>
          <w:szCs w:val="20"/>
          <w:lang w:eastAsia="cs-CZ"/>
        </w:rPr>
        <w:t> </w:t>
      </w:r>
      <w:r w:rsidR="00DC63D5">
        <w:rPr>
          <w:rFonts w:ascii="Arial" w:eastAsia="Times New Roman" w:hAnsi="Arial" w:cs="Arial"/>
          <w:szCs w:val="20"/>
          <w:lang w:eastAsia="cs-CZ"/>
        </w:rPr>
        <w:t xml:space="preserve">nošovické </w:t>
      </w:r>
      <w:r w:rsidR="00461FA6">
        <w:rPr>
          <w:rFonts w:ascii="Arial" w:eastAsia="Times New Roman" w:hAnsi="Arial" w:cs="Arial"/>
          <w:szCs w:val="20"/>
          <w:lang w:eastAsia="cs-CZ"/>
        </w:rPr>
        <w:t>lince</w:t>
      </w:r>
      <w:r w:rsidR="00E66378">
        <w:rPr>
          <w:rFonts w:ascii="Arial" w:eastAsia="Times New Roman" w:hAnsi="Arial" w:cs="Arial"/>
          <w:szCs w:val="20"/>
          <w:lang w:eastAsia="cs-CZ"/>
        </w:rPr>
        <w:t xml:space="preserve"> v těchto dnech</w:t>
      </w:r>
      <w:r w:rsidR="00461FA6">
        <w:rPr>
          <w:rFonts w:ascii="Arial" w:eastAsia="Times New Roman" w:hAnsi="Arial" w:cs="Arial"/>
          <w:szCs w:val="20"/>
          <w:lang w:eastAsia="cs-CZ"/>
        </w:rPr>
        <w:t xml:space="preserve"> stočena, byl </w:t>
      </w:r>
      <w:r w:rsidR="00DC63D5">
        <w:rPr>
          <w:rFonts w:ascii="Arial" w:eastAsia="Times New Roman" w:hAnsi="Arial" w:cs="Arial"/>
          <w:szCs w:val="20"/>
          <w:lang w:eastAsia="cs-CZ"/>
        </w:rPr>
        <w:t xml:space="preserve">světlý </w:t>
      </w:r>
      <w:r w:rsidR="00461FA6">
        <w:rPr>
          <w:rFonts w:ascii="Arial" w:eastAsia="Times New Roman" w:hAnsi="Arial" w:cs="Arial"/>
          <w:szCs w:val="20"/>
          <w:lang w:eastAsia="cs-CZ"/>
        </w:rPr>
        <w:t xml:space="preserve">ležák </w:t>
      </w:r>
      <w:r w:rsidR="00461FA6" w:rsidRPr="00AA3830">
        <w:rPr>
          <w:rFonts w:ascii="Arial" w:eastAsia="Times New Roman" w:hAnsi="Arial" w:cs="Arial"/>
          <w:szCs w:val="20"/>
          <w:lang w:eastAsia="cs-CZ"/>
        </w:rPr>
        <w:t>Radegast Ryze Hořká 12.</w:t>
      </w:r>
      <w:r w:rsidR="00461FA6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25AE7">
        <w:rPr>
          <w:rFonts w:ascii="Arial" w:eastAsia="Times New Roman" w:hAnsi="Arial" w:cs="Arial"/>
          <w:i/>
          <w:iCs/>
          <w:szCs w:val="20"/>
          <w:lang w:eastAsia="cs-CZ"/>
        </w:rPr>
        <w:t>„</w:t>
      </w:r>
      <w:r w:rsidR="00125AE7" w:rsidRPr="00125AE7">
        <w:rPr>
          <w:rFonts w:ascii="Arial" w:eastAsia="Times New Roman" w:hAnsi="Arial" w:cs="Arial"/>
          <w:i/>
          <w:iCs/>
          <w:szCs w:val="20"/>
          <w:lang w:eastAsia="cs-CZ"/>
        </w:rPr>
        <w:t>V</w:t>
      </w:r>
      <w:r w:rsidR="00826B1C">
        <w:rPr>
          <w:rFonts w:ascii="Arial" w:eastAsia="Times New Roman" w:hAnsi="Arial" w:cs="Arial"/>
          <w:i/>
          <w:iCs/>
          <w:szCs w:val="20"/>
          <w:lang w:eastAsia="cs-CZ"/>
        </w:rPr>
        <w:t> </w:t>
      </w:r>
      <w:r w:rsidR="00125AE7" w:rsidRPr="00125AE7">
        <w:rPr>
          <w:rFonts w:ascii="Arial" w:eastAsia="Times New Roman" w:hAnsi="Arial" w:cs="Arial"/>
          <w:i/>
          <w:iCs/>
          <w:szCs w:val="20"/>
          <w:lang w:eastAsia="cs-CZ"/>
        </w:rPr>
        <w:t xml:space="preserve">posledních letech spotřeba piva v plechovkách neustále roste, a proto na tento trend zareagoval také Pivovar Radegast významnou investicí do plechovkové stáčecí linky. Dnes už do plechovek stáčíme </w:t>
      </w:r>
      <w:r w:rsidR="00826B1C">
        <w:rPr>
          <w:rFonts w:ascii="Arial" w:eastAsia="Times New Roman" w:hAnsi="Arial" w:cs="Arial"/>
          <w:i/>
          <w:iCs/>
          <w:szCs w:val="20"/>
          <w:lang w:eastAsia="cs-CZ"/>
        </w:rPr>
        <w:t>zhruba</w:t>
      </w:r>
      <w:r w:rsidR="00740683">
        <w:rPr>
          <w:rFonts w:ascii="Arial" w:eastAsia="Times New Roman" w:hAnsi="Arial" w:cs="Arial"/>
          <w:i/>
          <w:iCs/>
          <w:szCs w:val="20"/>
          <w:lang w:eastAsia="cs-CZ"/>
        </w:rPr>
        <w:t xml:space="preserve"> 40 %</w:t>
      </w:r>
      <w:r w:rsidR="00125AE7" w:rsidRPr="00125AE7">
        <w:rPr>
          <w:rFonts w:ascii="Arial" w:eastAsia="Times New Roman" w:hAnsi="Arial" w:cs="Arial"/>
          <w:i/>
          <w:iCs/>
          <w:szCs w:val="20"/>
          <w:lang w:eastAsia="cs-CZ"/>
        </w:rPr>
        <w:t xml:space="preserve"> naší pivní produkce</w:t>
      </w:r>
      <w:r w:rsidRPr="00791DD1">
        <w:rPr>
          <w:rFonts w:ascii="Arial" w:eastAsia="Times New Roman" w:hAnsi="Arial" w:cs="Arial"/>
          <w:i/>
          <w:iCs/>
          <w:szCs w:val="20"/>
          <w:lang w:eastAsia="cs-CZ"/>
        </w:rPr>
        <w:t>,“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125AE7">
        <w:rPr>
          <w:rFonts w:ascii="Arial" w:eastAsia="Times New Roman" w:hAnsi="Arial" w:cs="Arial"/>
          <w:szCs w:val="20"/>
          <w:lang w:eastAsia="cs-CZ"/>
        </w:rPr>
        <w:t>uvádí</w:t>
      </w:r>
      <w:r w:rsidR="0056209F" w:rsidRPr="0056209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56209F" w:rsidRPr="0056209F">
        <w:rPr>
          <w:rFonts w:ascii="Arial" w:eastAsia="Times New Roman" w:hAnsi="Arial" w:cs="Arial"/>
          <w:b/>
          <w:szCs w:val="20"/>
          <w:lang w:eastAsia="cs-CZ"/>
        </w:rPr>
        <w:t>Ivo Kaňák, ředitel Pivovaru Radegast</w:t>
      </w:r>
      <w:r w:rsidR="0056209F" w:rsidRPr="0056209F">
        <w:rPr>
          <w:rFonts w:ascii="Arial" w:eastAsia="Times New Roman" w:hAnsi="Arial" w:cs="Arial"/>
          <w:szCs w:val="20"/>
          <w:lang w:eastAsia="cs-CZ"/>
        </w:rPr>
        <w:t>.</w:t>
      </w:r>
    </w:p>
    <w:p w14:paraId="0F790EC7" w14:textId="1ADD49C3" w:rsidR="00503491" w:rsidRDefault="00B72F20" w:rsidP="0056209F">
      <w:pPr>
        <w:jc w:val="both"/>
        <w:rPr>
          <w:rFonts w:ascii="Arial" w:eastAsia="Times New Roman" w:hAnsi="Arial" w:cs="Arial"/>
          <w:szCs w:val="20"/>
          <w:lang w:eastAsia="cs-CZ"/>
        </w:rPr>
      </w:pPr>
      <w:r w:rsidRPr="00B72F20">
        <w:rPr>
          <w:rFonts w:ascii="Arial" w:eastAsia="Times New Roman" w:hAnsi="Arial" w:cs="Arial"/>
          <w:szCs w:val="20"/>
          <w:lang w:eastAsia="cs-CZ"/>
        </w:rPr>
        <w:t xml:space="preserve">Linka zvládne stočit až 60 tisíc plechovek za hodinu a při plném vytížení má kapacitu přes 600 tisíc hektolitrů ročně. Pracuje se čtyřmi formáty plechovek o objemu od 330 do 550 mililitrů. </w:t>
      </w:r>
      <w:r w:rsidR="00AB2B69" w:rsidRPr="00AB2B69">
        <w:rPr>
          <w:rFonts w:ascii="Arial" w:eastAsia="Times New Roman" w:hAnsi="Arial" w:cs="Arial"/>
          <w:szCs w:val="20"/>
          <w:lang w:eastAsia="cs-CZ"/>
        </w:rPr>
        <w:t>V</w:t>
      </w:r>
      <w:r w:rsidR="00847C99">
        <w:rPr>
          <w:rFonts w:ascii="Arial" w:eastAsia="Times New Roman" w:hAnsi="Arial" w:cs="Arial"/>
          <w:szCs w:val="20"/>
          <w:lang w:eastAsia="cs-CZ"/>
        </w:rPr>
        <w:t> </w:t>
      </w:r>
      <w:r w:rsidR="00AB2B69" w:rsidRPr="00AB2B69">
        <w:rPr>
          <w:rFonts w:ascii="Arial" w:eastAsia="Times New Roman" w:hAnsi="Arial" w:cs="Arial"/>
          <w:szCs w:val="20"/>
          <w:lang w:eastAsia="cs-CZ"/>
        </w:rPr>
        <w:t xml:space="preserve">Nošovicích se na ní stáčí </w:t>
      </w:r>
      <w:r w:rsidR="00125AE7">
        <w:rPr>
          <w:rFonts w:ascii="Arial" w:eastAsia="Times New Roman" w:hAnsi="Arial" w:cs="Arial"/>
          <w:szCs w:val="20"/>
          <w:lang w:eastAsia="cs-CZ"/>
        </w:rPr>
        <w:t xml:space="preserve">zejména </w:t>
      </w:r>
      <w:r w:rsidR="00AB2B69" w:rsidRPr="00AB2B69">
        <w:rPr>
          <w:rFonts w:ascii="Arial" w:eastAsia="Times New Roman" w:hAnsi="Arial" w:cs="Arial"/>
          <w:szCs w:val="20"/>
          <w:lang w:eastAsia="cs-CZ"/>
        </w:rPr>
        <w:t xml:space="preserve">Radegast Ryze Hořká 12, Radegast Rázná 10, Radegast </w:t>
      </w:r>
      <w:proofErr w:type="spellStart"/>
      <w:r w:rsidR="00AB2B69" w:rsidRPr="00AB2B69">
        <w:rPr>
          <w:rFonts w:ascii="Arial" w:eastAsia="Times New Roman" w:hAnsi="Arial" w:cs="Arial"/>
          <w:szCs w:val="20"/>
          <w:lang w:eastAsia="cs-CZ"/>
        </w:rPr>
        <w:t>Ratar</w:t>
      </w:r>
      <w:proofErr w:type="spellEnd"/>
      <w:r w:rsidR="00AB2B69" w:rsidRPr="00AB2B69">
        <w:rPr>
          <w:rFonts w:ascii="Arial" w:eastAsia="Times New Roman" w:hAnsi="Arial" w:cs="Arial"/>
          <w:szCs w:val="20"/>
          <w:lang w:eastAsia="cs-CZ"/>
        </w:rPr>
        <w:t xml:space="preserve">, </w:t>
      </w:r>
      <w:r w:rsidR="00125AE7">
        <w:rPr>
          <w:rFonts w:ascii="Arial" w:eastAsia="Times New Roman" w:hAnsi="Arial" w:cs="Arial"/>
          <w:szCs w:val="20"/>
          <w:lang w:eastAsia="cs-CZ"/>
        </w:rPr>
        <w:t xml:space="preserve">ale také </w:t>
      </w:r>
      <w:r w:rsidR="00AB2B69" w:rsidRPr="00AB2B69">
        <w:rPr>
          <w:rFonts w:ascii="Arial" w:eastAsia="Times New Roman" w:hAnsi="Arial" w:cs="Arial"/>
          <w:szCs w:val="20"/>
          <w:lang w:eastAsia="cs-CZ"/>
        </w:rPr>
        <w:t>nealkoholické pivo Birell</w:t>
      </w:r>
      <w:r w:rsidR="00125AE7">
        <w:rPr>
          <w:rFonts w:ascii="Arial" w:eastAsia="Times New Roman" w:hAnsi="Arial" w:cs="Arial"/>
          <w:szCs w:val="20"/>
          <w:lang w:eastAsia="cs-CZ"/>
        </w:rPr>
        <w:t xml:space="preserve"> včetně ochucených variant</w:t>
      </w:r>
      <w:r w:rsidRPr="00B72F20">
        <w:rPr>
          <w:rFonts w:ascii="Arial" w:eastAsia="Times New Roman" w:hAnsi="Arial" w:cs="Arial"/>
          <w:szCs w:val="20"/>
          <w:lang w:eastAsia="cs-CZ"/>
        </w:rPr>
        <w:t xml:space="preserve">. </w:t>
      </w:r>
    </w:p>
    <w:p w14:paraId="76CAA077" w14:textId="0CD7229E" w:rsidR="00B72F20" w:rsidRPr="0056209F" w:rsidRDefault="00503491" w:rsidP="0056209F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Celý proces stáčení piva do plechovek </w:t>
      </w:r>
      <w:r w:rsidR="00DC63D5">
        <w:rPr>
          <w:rFonts w:ascii="Arial" w:eastAsia="Times New Roman" w:hAnsi="Arial" w:cs="Arial"/>
          <w:szCs w:val="20"/>
          <w:lang w:eastAsia="cs-CZ"/>
        </w:rPr>
        <w:t xml:space="preserve">v Pivovaru Radegast </w:t>
      </w:r>
      <w:r>
        <w:rPr>
          <w:rFonts w:ascii="Arial" w:eastAsia="Times New Roman" w:hAnsi="Arial" w:cs="Arial"/>
          <w:szCs w:val="20"/>
          <w:lang w:eastAsia="cs-CZ"/>
        </w:rPr>
        <w:t xml:space="preserve">zahrnuje </w:t>
      </w:r>
      <w:proofErr w:type="spellStart"/>
      <w:r>
        <w:rPr>
          <w:rFonts w:ascii="Arial" w:eastAsia="Times New Roman" w:hAnsi="Arial" w:cs="Arial"/>
          <w:szCs w:val="20"/>
          <w:lang w:eastAsia="cs-CZ"/>
        </w:rPr>
        <w:t>depaletizaci</w:t>
      </w:r>
      <w:proofErr w:type="spellEnd"/>
      <w:r>
        <w:rPr>
          <w:rFonts w:ascii="Arial" w:eastAsia="Times New Roman" w:hAnsi="Arial" w:cs="Arial"/>
          <w:szCs w:val="20"/>
          <w:lang w:eastAsia="cs-CZ"/>
        </w:rPr>
        <w:t xml:space="preserve"> prázdných plechovek</w:t>
      </w:r>
      <w:r w:rsidR="00125AE7"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Cs w:val="20"/>
          <w:lang w:eastAsia="cs-CZ"/>
        </w:rPr>
        <w:t xml:space="preserve">následuje </w:t>
      </w:r>
      <w:r w:rsidR="00125AE7">
        <w:rPr>
          <w:rFonts w:ascii="Arial" w:eastAsia="Times New Roman" w:hAnsi="Arial" w:cs="Arial"/>
          <w:szCs w:val="20"/>
          <w:lang w:eastAsia="cs-CZ"/>
        </w:rPr>
        <w:t>detailní</w:t>
      </w:r>
      <w:r>
        <w:rPr>
          <w:rFonts w:ascii="Arial" w:eastAsia="Times New Roman" w:hAnsi="Arial" w:cs="Arial"/>
          <w:szCs w:val="20"/>
          <w:lang w:eastAsia="cs-CZ"/>
        </w:rPr>
        <w:t xml:space="preserve"> kontrola, vyplachování a samotné plnění </w:t>
      </w:r>
      <w:r w:rsidR="00125AE7">
        <w:rPr>
          <w:rFonts w:ascii="Arial" w:eastAsia="Times New Roman" w:hAnsi="Arial" w:cs="Arial"/>
          <w:szCs w:val="20"/>
          <w:lang w:eastAsia="cs-CZ"/>
        </w:rPr>
        <w:t>pomocí</w:t>
      </w:r>
      <w:r>
        <w:rPr>
          <w:rFonts w:ascii="Arial" w:eastAsia="Times New Roman" w:hAnsi="Arial" w:cs="Arial"/>
          <w:szCs w:val="20"/>
          <w:lang w:eastAsia="cs-CZ"/>
        </w:rPr>
        <w:t xml:space="preserve"> 124 plnících ventilů. Naplněné plechovk</w:t>
      </w:r>
      <w:r w:rsidR="00125AE7">
        <w:rPr>
          <w:rFonts w:ascii="Arial" w:eastAsia="Times New Roman" w:hAnsi="Arial" w:cs="Arial"/>
          <w:szCs w:val="20"/>
          <w:lang w:eastAsia="cs-CZ"/>
        </w:rPr>
        <w:t>y</w:t>
      </w:r>
      <w:r>
        <w:rPr>
          <w:rFonts w:ascii="Arial" w:eastAsia="Times New Roman" w:hAnsi="Arial" w:cs="Arial"/>
          <w:szCs w:val="20"/>
          <w:lang w:eastAsia="cs-CZ"/>
        </w:rPr>
        <w:t xml:space="preserve"> pokračují přes tunelový pastér, kde probíhá proces pasterace a poté vstupují do bal</w:t>
      </w:r>
      <w:r w:rsidR="00EA7F3F">
        <w:rPr>
          <w:rFonts w:ascii="Arial" w:eastAsia="Times New Roman" w:hAnsi="Arial" w:cs="Arial"/>
          <w:szCs w:val="20"/>
          <w:lang w:eastAsia="cs-CZ"/>
        </w:rPr>
        <w:t>i</w:t>
      </w:r>
      <w:r>
        <w:rPr>
          <w:rFonts w:ascii="Arial" w:eastAsia="Times New Roman" w:hAnsi="Arial" w:cs="Arial"/>
          <w:szCs w:val="20"/>
          <w:lang w:eastAsia="cs-CZ"/>
        </w:rPr>
        <w:t>cích strojů</w:t>
      </w:r>
      <w:r w:rsidR="00125AE7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125AE7">
        <w:rPr>
          <w:rFonts w:ascii="Arial" w:eastAsia="Times New Roman" w:hAnsi="Arial" w:cs="Arial"/>
          <w:szCs w:val="20"/>
          <w:lang w:eastAsia="cs-CZ"/>
        </w:rPr>
        <w:t>P</w:t>
      </w:r>
      <w:r>
        <w:rPr>
          <w:rFonts w:ascii="Arial" w:eastAsia="Times New Roman" w:hAnsi="Arial" w:cs="Arial"/>
          <w:szCs w:val="20"/>
          <w:lang w:eastAsia="cs-CZ"/>
        </w:rPr>
        <w:t xml:space="preserve">odle </w:t>
      </w:r>
      <w:r w:rsidR="00EA7F3F">
        <w:rPr>
          <w:rFonts w:ascii="Arial" w:eastAsia="Times New Roman" w:hAnsi="Arial" w:cs="Arial"/>
          <w:szCs w:val="20"/>
          <w:lang w:eastAsia="cs-CZ"/>
        </w:rPr>
        <w:t>plánu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125AE7">
        <w:rPr>
          <w:rFonts w:ascii="Arial" w:eastAsia="Times New Roman" w:hAnsi="Arial" w:cs="Arial"/>
          <w:szCs w:val="20"/>
          <w:lang w:eastAsia="cs-CZ"/>
        </w:rPr>
        <w:t xml:space="preserve">výroby se </w:t>
      </w:r>
      <w:r>
        <w:rPr>
          <w:rFonts w:ascii="Arial" w:eastAsia="Times New Roman" w:hAnsi="Arial" w:cs="Arial"/>
          <w:szCs w:val="20"/>
          <w:lang w:eastAsia="cs-CZ"/>
        </w:rPr>
        <w:t>balí do požadované</w:t>
      </w:r>
      <w:r w:rsidR="005E2B68">
        <w:rPr>
          <w:rFonts w:ascii="Arial" w:eastAsia="Times New Roman" w:hAnsi="Arial" w:cs="Arial"/>
          <w:szCs w:val="20"/>
          <w:lang w:eastAsia="cs-CZ"/>
        </w:rPr>
        <w:t>ho</w:t>
      </w:r>
      <w:r>
        <w:rPr>
          <w:rFonts w:ascii="Arial" w:eastAsia="Times New Roman" w:hAnsi="Arial" w:cs="Arial"/>
          <w:szCs w:val="20"/>
          <w:lang w:eastAsia="cs-CZ"/>
        </w:rPr>
        <w:t xml:space="preserve"> formátu, buď do</w:t>
      </w:r>
      <w:r w:rsidR="000F4CDF">
        <w:rPr>
          <w:rFonts w:ascii="Arial" w:eastAsia="Times New Roman" w:hAnsi="Arial" w:cs="Arial"/>
          <w:szCs w:val="20"/>
          <w:lang w:eastAsia="cs-CZ"/>
        </w:rPr>
        <w:t> </w:t>
      </w:r>
      <w:r w:rsidR="00125AE7">
        <w:rPr>
          <w:rFonts w:ascii="Arial" w:eastAsia="Times New Roman" w:hAnsi="Arial" w:cs="Arial"/>
          <w:szCs w:val="20"/>
          <w:lang w:eastAsia="cs-CZ"/>
        </w:rPr>
        <w:t>balení po šesti kusech</w:t>
      </w:r>
      <w:r w:rsidR="00EA7F3F">
        <w:rPr>
          <w:rFonts w:ascii="Arial" w:eastAsia="Times New Roman" w:hAnsi="Arial" w:cs="Arial"/>
          <w:szCs w:val="20"/>
          <w:lang w:eastAsia="cs-CZ"/>
        </w:rPr>
        <w:t xml:space="preserve"> (</w:t>
      </w:r>
      <w:proofErr w:type="spellStart"/>
      <w:r w:rsidR="00EA7F3F">
        <w:rPr>
          <w:rFonts w:ascii="Arial" w:eastAsia="Times New Roman" w:hAnsi="Arial" w:cs="Arial"/>
          <w:szCs w:val="20"/>
          <w:lang w:eastAsia="cs-CZ"/>
        </w:rPr>
        <w:t>shrink</w:t>
      </w:r>
      <w:proofErr w:type="spellEnd"/>
      <w:r w:rsidR="00EA7F3F">
        <w:rPr>
          <w:rFonts w:ascii="Arial" w:eastAsia="Times New Roman" w:hAnsi="Arial" w:cs="Arial"/>
          <w:szCs w:val="20"/>
          <w:lang w:eastAsia="cs-CZ"/>
        </w:rPr>
        <w:t>)</w:t>
      </w:r>
      <w:r>
        <w:rPr>
          <w:rFonts w:ascii="Arial" w:eastAsia="Times New Roman" w:hAnsi="Arial" w:cs="Arial"/>
          <w:szCs w:val="20"/>
          <w:lang w:eastAsia="cs-CZ"/>
        </w:rPr>
        <w:t xml:space="preserve"> nebo do </w:t>
      </w:r>
      <w:r w:rsidR="00EA7F3F">
        <w:rPr>
          <w:rFonts w:ascii="Arial" w:eastAsia="Times New Roman" w:hAnsi="Arial" w:cs="Arial"/>
          <w:szCs w:val="20"/>
          <w:lang w:eastAsia="cs-CZ"/>
        </w:rPr>
        <w:t xml:space="preserve">kartonů po </w:t>
      </w:r>
      <w:r w:rsidR="005E2B68">
        <w:rPr>
          <w:rFonts w:ascii="Arial" w:eastAsia="Times New Roman" w:hAnsi="Arial" w:cs="Arial"/>
          <w:szCs w:val="20"/>
          <w:lang w:eastAsia="cs-CZ"/>
        </w:rPr>
        <w:t>24</w:t>
      </w:r>
      <w:r w:rsidR="00EA7F3F">
        <w:rPr>
          <w:rFonts w:ascii="Arial" w:eastAsia="Times New Roman" w:hAnsi="Arial" w:cs="Arial"/>
          <w:szCs w:val="20"/>
          <w:lang w:eastAsia="cs-CZ"/>
        </w:rPr>
        <w:t xml:space="preserve"> kusech (</w:t>
      </w:r>
      <w:proofErr w:type="spellStart"/>
      <w:r w:rsidR="00EA7F3F">
        <w:rPr>
          <w:rFonts w:ascii="Arial" w:eastAsia="Times New Roman" w:hAnsi="Arial" w:cs="Arial"/>
          <w:szCs w:val="20"/>
          <w:lang w:eastAsia="cs-CZ"/>
        </w:rPr>
        <w:t>tray</w:t>
      </w:r>
      <w:proofErr w:type="spellEnd"/>
      <w:r w:rsidR="00EA7F3F">
        <w:rPr>
          <w:rFonts w:ascii="Arial" w:eastAsia="Times New Roman" w:hAnsi="Arial" w:cs="Arial"/>
          <w:szCs w:val="20"/>
          <w:lang w:eastAsia="cs-CZ"/>
        </w:rPr>
        <w:t>)</w:t>
      </w:r>
      <w:r>
        <w:rPr>
          <w:rFonts w:ascii="Arial" w:eastAsia="Times New Roman" w:hAnsi="Arial" w:cs="Arial"/>
          <w:szCs w:val="20"/>
          <w:lang w:eastAsia="cs-CZ"/>
        </w:rPr>
        <w:t xml:space="preserve">. </w:t>
      </w:r>
      <w:r w:rsidR="00EA7F3F">
        <w:rPr>
          <w:rFonts w:ascii="Arial" w:eastAsia="Times New Roman" w:hAnsi="Arial" w:cs="Arial"/>
          <w:szCs w:val="20"/>
          <w:lang w:eastAsia="cs-CZ"/>
        </w:rPr>
        <w:t xml:space="preserve">Kartony se pak vydají na paletizaci a po </w:t>
      </w:r>
      <w:proofErr w:type="spellStart"/>
      <w:r w:rsidR="00EA7F3F">
        <w:rPr>
          <w:rFonts w:ascii="Arial" w:eastAsia="Times New Roman" w:hAnsi="Arial" w:cs="Arial"/>
          <w:szCs w:val="20"/>
          <w:lang w:eastAsia="cs-CZ"/>
        </w:rPr>
        <w:t>zafóliování</w:t>
      </w:r>
      <w:proofErr w:type="spellEnd"/>
      <w:r w:rsidR="00EA7F3F">
        <w:rPr>
          <w:rFonts w:ascii="Arial" w:eastAsia="Times New Roman" w:hAnsi="Arial" w:cs="Arial"/>
          <w:szCs w:val="20"/>
          <w:lang w:eastAsia="cs-CZ"/>
        </w:rPr>
        <w:t xml:space="preserve"> se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EA7F3F">
        <w:rPr>
          <w:rFonts w:ascii="Arial" w:eastAsia="Times New Roman" w:hAnsi="Arial" w:cs="Arial"/>
          <w:szCs w:val="20"/>
          <w:lang w:eastAsia="cs-CZ"/>
        </w:rPr>
        <w:t xml:space="preserve">automaticky </w:t>
      </w:r>
      <w:r>
        <w:rPr>
          <w:rFonts w:ascii="Arial" w:eastAsia="Times New Roman" w:hAnsi="Arial" w:cs="Arial"/>
          <w:szCs w:val="20"/>
          <w:lang w:eastAsia="cs-CZ"/>
        </w:rPr>
        <w:t>přemíst</w:t>
      </w:r>
      <w:r w:rsidR="00EA7F3F">
        <w:rPr>
          <w:rFonts w:ascii="Arial" w:eastAsia="Times New Roman" w:hAnsi="Arial" w:cs="Arial"/>
          <w:szCs w:val="20"/>
          <w:lang w:eastAsia="cs-CZ"/>
        </w:rPr>
        <w:t>í</w:t>
      </w:r>
      <w:r>
        <w:rPr>
          <w:rFonts w:ascii="Arial" w:eastAsia="Times New Roman" w:hAnsi="Arial" w:cs="Arial"/>
          <w:szCs w:val="20"/>
          <w:lang w:eastAsia="cs-CZ"/>
        </w:rPr>
        <w:t xml:space="preserve"> do centrálního skladu.</w:t>
      </w:r>
    </w:p>
    <w:p w14:paraId="50E826B3" w14:textId="7A8C118A" w:rsidR="00B72F20" w:rsidRDefault="00B72F20" w:rsidP="0056209F">
      <w:pPr>
        <w:jc w:val="both"/>
        <w:rPr>
          <w:rFonts w:ascii="Arial" w:eastAsia="Times New Roman" w:hAnsi="Arial" w:cs="Arial"/>
          <w:szCs w:val="20"/>
          <w:lang w:eastAsia="cs-CZ"/>
        </w:rPr>
      </w:pPr>
      <w:r w:rsidRPr="00B72F20">
        <w:rPr>
          <w:rFonts w:ascii="Arial" w:eastAsia="Times New Roman" w:hAnsi="Arial" w:cs="Arial"/>
          <w:szCs w:val="20"/>
          <w:lang w:eastAsia="cs-CZ"/>
        </w:rPr>
        <w:t>Součástí</w:t>
      </w:r>
      <w:r w:rsidR="00AB2B69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B72F20">
        <w:rPr>
          <w:rFonts w:ascii="Arial" w:eastAsia="Times New Roman" w:hAnsi="Arial" w:cs="Arial"/>
          <w:szCs w:val="20"/>
          <w:lang w:eastAsia="cs-CZ"/>
        </w:rPr>
        <w:t>investice</w:t>
      </w:r>
      <w:r w:rsidR="00ED34D4">
        <w:rPr>
          <w:rFonts w:ascii="Arial" w:eastAsia="Times New Roman" w:hAnsi="Arial" w:cs="Arial"/>
          <w:szCs w:val="20"/>
          <w:lang w:eastAsia="cs-CZ"/>
        </w:rPr>
        <w:t xml:space="preserve"> v roce 2020</w:t>
      </w:r>
      <w:r w:rsidRPr="00B72F20">
        <w:rPr>
          <w:rFonts w:ascii="Arial" w:eastAsia="Times New Roman" w:hAnsi="Arial" w:cs="Arial"/>
          <w:szCs w:val="20"/>
          <w:lang w:eastAsia="cs-CZ"/>
        </w:rPr>
        <w:t xml:space="preserve"> byl také nový centrální sklad, který je přímo propojen s</w:t>
      </w:r>
      <w:r w:rsidR="00ED34D4">
        <w:rPr>
          <w:rFonts w:ascii="Arial" w:eastAsia="Times New Roman" w:hAnsi="Arial" w:cs="Arial"/>
          <w:szCs w:val="20"/>
          <w:lang w:eastAsia="cs-CZ"/>
        </w:rPr>
        <w:t> </w:t>
      </w:r>
      <w:r w:rsidRPr="00B72F20">
        <w:rPr>
          <w:rFonts w:ascii="Arial" w:eastAsia="Times New Roman" w:hAnsi="Arial" w:cs="Arial"/>
          <w:szCs w:val="20"/>
          <w:lang w:eastAsia="cs-CZ"/>
        </w:rPr>
        <w:t>plechovkovou i lahvovou stáčecí linkou. Má rozlohu přibližně 10,5 tisíce metrů čtverečních a kapacitu kolem 60 tisíc hektolitrů piva. Vejde se do něj zhruba 11 tisíc naložených palet, což odpovídá téměř 20 milionům plechovek</w:t>
      </w:r>
      <w:r w:rsidR="00AB2B69">
        <w:rPr>
          <w:rFonts w:ascii="Arial" w:eastAsia="Times New Roman" w:hAnsi="Arial" w:cs="Arial"/>
          <w:szCs w:val="20"/>
          <w:lang w:eastAsia="cs-CZ"/>
        </w:rPr>
        <w:t xml:space="preserve">. </w:t>
      </w:r>
    </w:p>
    <w:p w14:paraId="74423D10" w14:textId="77777777" w:rsidR="00EA7F3F" w:rsidRDefault="00B72F20" w:rsidP="00EA7F3F">
      <w:pPr>
        <w:jc w:val="both"/>
      </w:pPr>
      <w:r w:rsidRPr="00B72F20">
        <w:rPr>
          <w:rFonts w:ascii="Arial" w:eastAsia="Times New Roman" w:hAnsi="Arial" w:cs="Arial"/>
          <w:szCs w:val="20"/>
          <w:lang w:eastAsia="cs-CZ"/>
        </w:rPr>
        <w:t xml:space="preserve">Pivovar Radegast vedle investic do </w:t>
      </w:r>
      <w:r w:rsidR="00EA7F3F">
        <w:rPr>
          <w:rFonts w:ascii="Arial" w:eastAsia="Times New Roman" w:hAnsi="Arial" w:cs="Arial"/>
          <w:szCs w:val="20"/>
          <w:lang w:eastAsia="cs-CZ"/>
        </w:rPr>
        <w:t xml:space="preserve">navýšení výrobních kapacit a nových </w:t>
      </w:r>
      <w:r w:rsidRPr="00B72F20">
        <w:rPr>
          <w:rFonts w:ascii="Arial" w:eastAsia="Times New Roman" w:hAnsi="Arial" w:cs="Arial"/>
          <w:szCs w:val="20"/>
          <w:lang w:eastAsia="cs-CZ"/>
        </w:rPr>
        <w:t>technologií systematicky rozvíjí také projekty zaměřené na snižování spotřeby vody</w:t>
      </w:r>
      <w:r w:rsidR="00EA7F3F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B72F20">
        <w:rPr>
          <w:rFonts w:ascii="Arial" w:eastAsia="Times New Roman" w:hAnsi="Arial" w:cs="Arial"/>
          <w:szCs w:val="20"/>
          <w:lang w:eastAsia="cs-CZ"/>
        </w:rPr>
        <w:t xml:space="preserve">energií </w:t>
      </w:r>
      <w:r w:rsidR="00EA7F3F">
        <w:rPr>
          <w:rFonts w:ascii="Arial" w:eastAsia="Times New Roman" w:hAnsi="Arial" w:cs="Arial"/>
          <w:szCs w:val="20"/>
          <w:lang w:eastAsia="cs-CZ"/>
        </w:rPr>
        <w:t>a</w:t>
      </w:r>
      <w:r w:rsidRPr="00B72F20">
        <w:rPr>
          <w:rFonts w:ascii="Arial" w:eastAsia="Times New Roman" w:hAnsi="Arial" w:cs="Arial"/>
          <w:szCs w:val="20"/>
          <w:lang w:eastAsia="cs-CZ"/>
        </w:rPr>
        <w:t xml:space="preserve"> další opatření podporující udržitelnější výrobu.</w:t>
      </w:r>
      <w:r w:rsidR="00125AE7" w:rsidRPr="00125AE7">
        <w:t xml:space="preserve"> </w:t>
      </w:r>
    </w:p>
    <w:p w14:paraId="5BC5F5DE" w14:textId="69EAEAE5" w:rsidR="0031307C" w:rsidRPr="00CC34E3" w:rsidRDefault="0031307C" w:rsidP="00EA7F3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34E3">
        <w:rPr>
          <w:rFonts w:ascii="Arial" w:eastAsia="Times New Roman" w:hAnsi="Arial" w:cs="Arial"/>
          <w:sz w:val="20"/>
          <w:szCs w:val="20"/>
          <w:lang w:eastAsia="cs-CZ"/>
        </w:rPr>
        <w:t>-------------------------------------------------------------------------------------------------------------------------</w:t>
      </w:r>
      <w:r w:rsidR="00CC34E3">
        <w:rPr>
          <w:rFonts w:ascii="Arial" w:eastAsia="Times New Roman" w:hAnsi="Arial" w:cs="Arial"/>
          <w:sz w:val="20"/>
          <w:szCs w:val="20"/>
          <w:lang w:eastAsia="cs-CZ"/>
        </w:rPr>
        <w:t>-------------</w:t>
      </w:r>
    </w:p>
    <w:bookmarkEnd w:id="0"/>
    <w:bookmarkEnd w:id="1"/>
    <w:p w14:paraId="4F07FCC5" w14:textId="4FBD6A78" w:rsidR="00E05A68" w:rsidRDefault="0041323E" w:rsidP="00EA7F3F">
      <w:pPr>
        <w:spacing w:after="0" w:line="259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832D09">
        <w:rPr>
          <w:rFonts w:ascii="Arial" w:hAnsi="Arial" w:cs="Arial"/>
          <w:b/>
          <w:i/>
          <w:iCs/>
          <w:sz w:val="18"/>
          <w:szCs w:val="18"/>
        </w:rPr>
        <w:t>Poznámky pro editory</w:t>
      </w:r>
      <w:r w:rsidR="00832D09" w:rsidRPr="00832D09">
        <w:rPr>
          <w:rFonts w:ascii="Arial" w:hAnsi="Arial" w:cs="Arial"/>
          <w:b/>
          <w:i/>
          <w:iCs/>
          <w:sz w:val="18"/>
          <w:szCs w:val="18"/>
        </w:rPr>
        <w:t>:</w:t>
      </w:r>
    </w:p>
    <w:p w14:paraId="1904420A" w14:textId="30A055E5" w:rsidR="008C43E9" w:rsidRPr="00D94F6A" w:rsidRDefault="008C43E9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>V pivovaru Radegast se vaří pivo od roku 1970 a 3. prosince 202</w:t>
      </w:r>
      <w:r w:rsidR="00641298">
        <w:rPr>
          <w:rFonts w:ascii="Arial" w:hAnsi="Arial" w:cs="Arial"/>
          <w:i/>
          <w:iCs/>
          <w:sz w:val="18"/>
          <w:szCs w:val="18"/>
        </w:rPr>
        <w:t>5</w:t>
      </w:r>
      <w:r w:rsidRPr="00D94F6A">
        <w:rPr>
          <w:rFonts w:ascii="Arial" w:hAnsi="Arial" w:cs="Arial"/>
          <w:i/>
          <w:iCs/>
          <w:sz w:val="18"/>
          <w:szCs w:val="18"/>
        </w:rPr>
        <w:t xml:space="preserve"> oslavil 5</w:t>
      </w:r>
      <w:r w:rsidR="00641298">
        <w:rPr>
          <w:rFonts w:ascii="Arial" w:hAnsi="Arial" w:cs="Arial"/>
          <w:i/>
          <w:iCs/>
          <w:sz w:val="18"/>
          <w:szCs w:val="18"/>
        </w:rPr>
        <w:t>5</w:t>
      </w:r>
      <w:r w:rsidRPr="00D94F6A">
        <w:rPr>
          <w:rFonts w:ascii="Arial" w:hAnsi="Arial" w:cs="Arial"/>
          <w:i/>
          <w:iCs/>
          <w:sz w:val="18"/>
          <w:szCs w:val="18"/>
        </w:rPr>
        <w:t xml:space="preserve"> let od uvaření první várky piva. Oblibu si získalo díky své charakteristické výrazně hořké chuti. </w:t>
      </w:r>
    </w:p>
    <w:p w14:paraId="5366405D" w14:textId="77777777" w:rsidR="008C43E9" w:rsidRDefault="008C43E9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>Pivovar Radegast je vyhledávaným turistickým cílem</w:t>
      </w:r>
      <w:r>
        <w:rPr>
          <w:rFonts w:ascii="Arial" w:hAnsi="Arial" w:cs="Arial"/>
          <w:i/>
          <w:iCs/>
          <w:sz w:val="18"/>
          <w:szCs w:val="18"/>
        </w:rPr>
        <w:t>. J</w:t>
      </w:r>
      <w:r w:rsidRPr="00D94F6A">
        <w:rPr>
          <w:rFonts w:ascii="Arial" w:hAnsi="Arial" w:cs="Arial"/>
          <w:i/>
          <w:iCs/>
          <w:sz w:val="18"/>
          <w:szCs w:val="18"/>
        </w:rPr>
        <w:t xml:space="preserve">e součástí projektu </w:t>
      </w:r>
      <w:proofErr w:type="spellStart"/>
      <w:r w:rsidRPr="00D94F6A">
        <w:rPr>
          <w:rFonts w:ascii="Arial" w:hAnsi="Arial" w:cs="Arial"/>
          <w:i/>
          <w:iCs/>
          <w:sz w:val="18"/>
          <w:szCs w:val="18"/>
        </w:rPr>
        <w:t>Technotrasa</w:t>
      </w:r>
      <w:proofErr w:type="spellEnd"/>
      <w:r w:rsidRPr="00D94F6A">
        <w:rPr>
          <w:rFonts w:ascii="Arial" w:hAnsi="Arial" w:cs="Arial"/>
          <w:i/>
          <w:iCs/>
          <w:sz w:val="18"/>
          <w:szCs w:val="18"/>
        </w:rPr>
        <w:t>, kam patří nejvýznamnější památky Moravskoslezského kraje.</w:t>
      </w:r>
    </w:p>
    <w:p w14:paraId="5D142F17" w14:textId="6A89D616" w:rsidR="00D945AC" w:rsidRPr="00D94F6A" w:rsidRDefault="00D945AC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5AC">
        <w:rPr>
          <w:rFonts w:ascii="Arial" w:hAnsi="Arial" w:cs="Arial"/>
          <w:i/>
          <w:iCs/>
          <w:sz w:val="18"/>
          <w:szCs w:val="18"/>
        </w:rPr>
        <w:t xml:space="preserve">Za posledních patnáct let dokázal </w:t>
      </w:r>
      <w:r>
        <w:rPr>
          <w:rFonts w:ascii="Arial" w:hAnsi="Arial" w:cs="Arial"/>
          <w:i/>
          <w:iCs/>
          <w:sz w:val="18"/>
          <w:szCs w:val="18"/>
        </w:rPr>
        <w:t xml:space="preserve">Pivovar Radegast </w:t>
      </w:r>
      <w:r w:rsidRPr="00D945AC">
        <w:rPr>
          <w:rFonts w:ascii="Arial" w:hAnsi="Arial" w:cs="Arial"/>
          <w:i/>
          <w:iCs/>
          <w:sz w:val="18"/>
          <w:szCs w:val="18"/>
        </w:rPr>
        <w:t>snížit spotřebu vody o 44 %. Na výrobu jednoho hektolitru piva dnes potřebuje jen 2,2</w:t>
      </w:r>
      <w:r w:rsidR="008E2CBE">
        <w:rPr>
          <w:rFonts w:ascii="Arial" w:hAnsi="Arial" w:cs="Arial"/>
          <w:i/>
          <w:iCs/>
          <w:sz w:val="18"/>
          <w:szCs w:val="18"/>
        </w:rPr>
        <w:t>8</w:t>
      </w:r>
      <w:r w:rsidRPr="00D945AC">
        <w:rPr>
          <w:rFonts w:ascii="Arial" w:hAnsi="Arial" w:cs="Arial"/>
          <w:i/>
          <w:iCs/>
          <w:sz w:val="18"/>
          <w:szCs w:val="18"/>
        </w:rPr>
        <w:t xml:space="preserve"> hektolitru vody. To je výrazně méně, než je český i světový průměr. V</w:t>
      </w:r>
      <w:r w:rsidR="00F040FE">
        <w:rPr>
          <w:rFonts w:ascii="Arial" w:hAnsi="Arial" w:cs="Arial"/>
          <w:i/>
          <w:iCs/>
          <w:sz w:val="18"/>
          <w:szCs w:val="18"/>
        </w:rPr>
        <w:t> </w:t>
      </w:r>
      <w:r w:rsidRPr="00D945AC">
        <w:rPr>
          <w:rFonts w:ascii="Arial" w:hAnsi="Arial" w:cs="Arial"/>
          <w:i/>
          <w:iCs/>
          <w:sz w:val="18"/>
          <w:szCs w:val="18"/>
        </w:rPr>
        <w:t>roce 2025 navíc detailně zmapoval vodní stopu piva Radegast v celém výrobním procesu v</w:t>
      </w:r>
      <w:r w:rsidR="00255C2A">
        <w:rPr>
          <w:rFonts w:ascii="Arial" w:hAnsi="Arial" w:cs="Arial"/>
          <w:i/>
          <w:iCs/>
          <w:sz w:val="18"/>
          <w:szCs w:val="18"/>
        </w:rPr>
        <w:t> </w:t>
      </w:r>
      <w:r w:rsidRPr="00D945AC">
        <w:rPr>
          <w:rFonts w:ascii="Arial" w:hAnsi="Arial" w:cs="Arial"/>
          <w:i/>
          <w:iCs/>
          <w:sz w:val="18"/>
          <w:szCs w:val="18"/>
        </w:rPr>
        <w:t>rozsahu, který v Česku nemá obdoby</w:t>
      </w:r>
      <w:r w:rsidR="00255C2A">
        <w:rPr>
          <w:rFonts w:ascii="Arial" w:hAnsi="Arial" w:cs="Arial"/>
          <w:i/>
          <w:iCs/>
          <w:sz w:val="18"/>
          <w:szCs w:val="18"/>
        </w:rPr>
        <w:t>.</w:t>
      </w:r>
    </w:p>
    <w:p w14:paraId="14C01B9C" w14:textId="77777777" w:rsidR="008C43E9" w:rsidRPr="00AB45BD" w:rsidRDefault="008C43E9" w:rsidP="00D53494">
      <w:pPr>
        <w:pStyle w:val="Zkladntext2"/>
        <w:numPr>
          <w:ilvl w:val="0"/>
          <w:numId w:val="5"/>
        </w:numPr>
        <w:jc w:val="both"/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S exportem do téměř 50 zemí celého světa je Plzeňský Prazdroj lídrem mezi výrobci piva v regionu a největším exportérem českého piva. </w:t>
      </w:r>
    </w:p>
    <w:p w14:paraId="28EFF1C3" w14:textId="0CE98FA9" w:rsidR="008C43E9" w:rsidRDefault="008C43E9" w:rsidP="00D53494">
      <w:pPr>
        <w:pStyle w:val="Zkladntext2"/>
        <w:numPr>
          <w:ilvl w:val="0"/>
          <w:numId w:val="5"/>
        </w:numPr>
        <w:jc w:val="both"/>
        <w:rPr>
          <w:rFonts w:ascii="Arial" w:eastAsia="Arial Unicode MS" w:hAnsi="Arial" w:cs="Arial"/>
          <w:sz w:val="18"/>
          <w:szCs w:val="18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lastRenderedPageBreak/>
        <w:t>Plzeňský Prazdroj získal v roce 202</w:t>
      </w:r>
      <w:r w:rsidR="008E2CBE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5</w:t>
      </w: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 xml:space="preserve"> v žebříčku aliance Byznys pro společnost TOP Odpovědná firma </w:t>
      </w:r>
      <w:r w:rsidR="008E2CBE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druhé</w:t>
      </w: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 xml:space="preserve"> místo v hlavní kategorii „TOP odpovědná velká firma“ a také první místo v oborové kategorii „TOP odpovědná firma v</w:t>
      </w:r>
      <w:r w:rsidR="008E2CBE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 oblasti reportingu</w:t>
      </w: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“</w:t>
      </w:r>
      <w:r w:rsidR="008E2CBE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 xml:space="preserve"> nebo druhé místo v kategorii „TOP odpovědná firma: Komunikace pro udržitelnost“.</w:t>
      </w:r>
    </w:p>
    <w:p w14:paraId="38BA8577" w14:textId="77777777" w:rsidR="002E1E29" w:rsidRDefault="002E1E29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652D6AB9" w14:textId="3217AE9C" w:rsidR="0041323E" w:rsidRPr="00832D09" w:rsidRDefault="00A55CFA" w:rsidP="006B34CE">
      <w:pPr>
        <w:pStyle w:val="Zkladntext2"/>
        <w:rPr>
          <w:rFonts w:ascii="Arial" w:hAnsi="Arial" w:cs="Arial"/>
          <w:b w:val="0"/>
          <w:i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F502" wp14:editId="32B6FD4D">
                <wp:simplePos x="0" y="0"/>
                <wp:positionH relativeFrom="column">
                  <wp:posOffset>2110105</wp:posOffset>
                </wp:positionH>
                <wp:positionV relativeFrom="paragraph">
                  <wp:posOffset>8890</wp:posOffset>
                </wp:positionV>
                <wp:extent cx="4010025" cy="1019175"/>
                <wp:effectExtent l="0" t="0" r="28575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2990" w14:textId="77777777" w:rsidR="006C2B79" w:rsidRDefault="00E92EF1" w:rsidP="006C2B7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Plzeňský Prazdroj na sociálních sítích: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C2B79" w:rsidRPr="006C2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Facebook </w:t>
                            </w:r>
                            <w:hyperlink r:id="rId11" w:history="1">
                              <w:r w:rsidR="006C2B79" w:rsidRPr="00855F44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https://www.facebook.com/plzen.prazdroj/</w:t>
                              </w:r>
                            </w:hyperlink>
                          </w:p>
                          <w:p w14:paraId="054127EC" w14:textId="6312BC7B" w:rsidR="00E92EF1" w:rsidRPr="00E92EF1" w:rsidRDefault="00E92EF1" w:rsidP="00E92E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86B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LinkedIN</w:t>
                            </w:r>
                            <w:proofErr w:type="spellEnd"/>
                            <w:r w:rsidR="009B4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9B4056" w:rsidRPr="0027169D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https://www.linkedin.com/company/plzensky-prazdroj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FA53B77" w14:textId="77777777" w:rsidR="00E92EF1" w:rsidRDefault="00E92EF1" w:rsidP="00E92EF1"/>
                          <w:p w14:paraId="70E704F4" w14:textId="77777777" w:rsidR="0041323E" w:rsidRDefault="0041323E" w:rsidP="00413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F5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6.15pt;margin-top:.7pt;width:315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" strokecolor="white">
                <v:textbox>
                  <w:txbxContent>
                    <w:p w14:paraId="00422990" w14:textId="77777777" w:rsidR="006C2B79" w:rsidRDefault="00E92EF1" w:rsidP="006C2B7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Plzeňský Prazdroj na sociálních sítích: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6C2B79" w:rsidRPr="006C2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Facebook </w:t>
                      </w:r>
                      <w:hyperlink r:id="rId13" w:history="1">
                        <w:r w:rsidR="006C2B79" w:rsidRPr="00855F44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https://www.facebook.com/plzen.prazdroj/</w:t>
                        </w:r>
                      </w:hyperlink>
                    </w:p>
                    <w:p w14:paraId="054127EC" w14:textId="6312BC7B" w:rsidR="00E92EF1" w:rsidRPr="00E92EF1" w:rsidRDefault="00E92EF1" w:rsidP="00E92E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C86B6A">
                        <w:rPr>
                          <w:rFonts w:ascii="Arial" w:hAnsi="Arial" w:cs="Arial"/>
                          <w:sz w:val="20"/>
                          <w:szCs w:val="20"/>
                        </w:rPr>
                        <w:t>LinkedIN</w:t>
                      </w:r>
                      <w:proofErr w:type="spellEnd"/>
                      <w:r w:rsidR="009B4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="009B4056" w:rsidRPr="0027169D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https://www.linkedin.com/company/plzensky-prazdroj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2FA53B77" w14:textId="77777777" w:rsidR="00E92EF1" w:rsidRDefault="00E92EF1" w:rsidP="00E92EF1"/>
                    <w:p w14:paraId="70E704F4" w14:textId="77777777" w:rsidR="0041323E" w:rsidRDefault="0041323E" w:rsidP="0041323E"/>
                  </w:txbxContent>
                </v:textbox>
              </v:shape>
            </w:pict>
          </mc:Fallback>
        </mc:AlternateContent>
      </w:r>
      <w:r w:rsidR="0041323E" w:rsidRPr="00832D09">
        <w:rPr>
          <w:rFonts w:ascii="Arial" w:eastAsia="Arial Unicode MS" w:hAnsi="Arial" w:cs="Arial"/>
          <w:sz w:val="18"/>
          <w:szCs w:val="18"/>
        </w:rPr>
        <w:t>Kontakt:</w:t>
      </w:r>
    </w:p>
    <w:p w14:paraId="1A6427A2" w14:textId="5A22C739" w:rsidR="0041323E" w:rsidRPr="00832D09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Zdeněk Kovář</w:t>
      </w:r>
      <w:r w:rsidR="00F5700B">
        <w:rPr>
          <w:rFonts w:ascii="Arial" w:eastAsia="Arial Unicode MS" w:hAnsi="Arial" w:cs="Arial"/>
          <w:sz w:val="18"/>
          <w:szCs w:val="18"/>
        </w:rPr>
        <w:t>, tiskový mluvčí</w:t>
      </w:r>
    </w:p>
    <w:p w14:paraId="0F511EF6" w14:textId="77777777" w:rsidR="0041323E" w:rsidRPr="00832D09" w:rsidRDefault="0041323E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32D09">
        <w:rPr>
          <w:rFonts w:ascii="Arial" w:eastAsia="Arial Unicode MS" w:hAnsi="Arial" w:cs="Arial"/>
          <w:sz w:val="18"/>
          <w:szCs w:val="18"/>
        </w:rPr>
        <w:t>Plzeňský Prazdroj</w:t>
      </w:r>
    </w:p>
    <w:p w14:paraId="361D842E" w14:textId="77777777" w:rsidR="00592C2F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592C2F">
        <w:rPr>
          <w:rFonts w:ascii="Arial" w:eastAsia="Arial Unicode MS" w:hAnsi="Arial" w:cs="Arial"/>
          <w:sz w:val="18"/>
          <w:szCs w:val="18"/>
        </w:rPr>
        <w:t>735 189</w:t>
      </w:r>
      <w:r>
        <w:rPr>
          <w:rFonts w:ascii="Arial" w:eastAsia="Arial Unicode MS" w:hAnsi="Arial" w:cs="Arial"/>
          <w:sz w:val="18"/>
          <w:szCs w:val="18"/>
        </w:rPr>
        <w:t> </w:t>
      </w:r>
      <w:r w:rsidRPr="00592C2F">
        <w:rPr>
          <w:rFonts w:ascii="Arial" w:eastAsia="Arial Unicode MS" w:hAnsi="Arial" w:cs="Arial"/>
          <w:sz w:val="18"/>
          <w:szCs w:val="18"/>
        </w:rPr>
        <w:t>368</w:t>
      </w:r>
    </w:p>
    <w:p w14:paraId="2564B71F" w14:textId="77777777" w:rsidR="00592C2F" w:rsidRPr="00832D09" w:rsidRDefault="00592C2F" w:rsidP="00592C2F">
      <w:pPr>
        <w:spacing w:after="0"/>
        <w:rPr>
          <w:rFonts w:ascii="Arial" w:hAnsi="Arial" w:cs="Arial"/>
          <w:sz w:val="18"/>
          <w:szCs w:val="18"/>
        </w:rPr>
      </w:pPr>
      <w:hyperlink r:id="rId15" w:history="1">
        <w:r w:rsidRPr="004660FC">
          <w:rPr>
            <w:rStyle w:val="Hypertextovodkaz"/>
          </w:rPr>
          <w:t>Zdenek.Kovar@asahibeer.cz</w:t>
        </w:r>
      </w:hyperlink>
    </w:p>
    <w:sectPr w:rsidR="00592C2F" w:rsidRPr="00832D09" w:rsidSect="00860839">
      <w:headerReference w:type="default" r:id="rId16"/>
      <w:pgSz w:w="11906" w:h="16838"/>
      <w:pgMar w:top="567" w:right="1133" w:bottom="426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3256" w14:textId="77777777" w:rsidR="00BD305A" w:rsidRDefault="00BD305A" w:rsidP="003C0A8E">
      <w:pPr>
        <w:spacing w:after="0" w:line="240" w:lineRule="auto"/>
      </w:pPr>
      <w:r>
        <w:separator/>
      </w:r>
    </w:p>
  </w:endnote>
  <w:endnote w:type="continuationSeparator" w:id="0">
    <w:p w14:paraId="5D734C0E" w14:textId="77777777" w:rsidR="00BD305A" w:rsidRDefault="00BD305A" w:rsidP="003C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67DA" w14:textId="77777777" w:rsidR="00BD305A" w:rsidRDefault="00BD305A" w:rsidP="003C0A8E">
      <w:pPr>
        <w:spacing w:after="0" w:line="240" w:lineRule="auto"/>
      </w:pPr>
      <w:r>
        <w:separator/>
      </w:r>
    </w:p>
  </w:footnote>
  <w:footnote w:type="continuationSeparator" w:id="0">
    <w:p w14:paraId="488BAECD" w14:textId="77777777" w:rsidR="00BD305A" w:rsidRDefault="00BD305A" w:rsidP="003C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18F4" w14:textId="6E9AFB9F" w:rsidR="003C0A8E" w:rsidRDefault="003C0A8E">
    <w:pPr>
      <w:pStyle w:val="Zhlav"/>
    </w:pPr>
    <w:r>
      <w:rPr>
        <w:noProof/>
        <w:lang w:eastAsia="cs-CZ"/>
      </w:rPr>
      <w:drawing>
        <wp:inline distT="0" distB="0" distL="0" distR="0" wp14:anchorId="7CDC2D58" wp14:editId="4AB3FD92">
          <wp:extent cx="1314450" cy="923925"/>
          <wp:effectExtent l="0" t="0" r="0" b="9525"/>
          <wp:docPr id="1646720407" name="Obrázek 164672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21B97" w14:textId="77777777" w:rsidR="003C0A8E" w:rsidRDefault="003C0A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2291A"/>
    <w:multiLevelType w:val="hybridMultilevel"/>
    <w:tmpl w:val="FB5EE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2FAD"/>
    <w:multiLevelType w:val="hybridMultilevel"/>
    <w:tmpl w:val="077EAC00"/>
    <w:lvl w:ilvl="0" w:tplc="140A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2D96"/>
    <w:multiLevelType w:val="hybridMultilevel"/>
    <w:tmpl w:val="B5483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32C7F"/>
    <w:multiLevelType w:val="hybridMultilevel"/>
    <w:tmpl w:val="89749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6E2A"/>
    <w:multiLevelType w:val="multilevel"/>
    <w:tmpl w:val="FBE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57FC5"/>
    <w:multiLevelType w:val="multilevel"/>
    <w:tmpl w:val="0662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C5C13"/>
    <w:multiLevelType w:val="hybridMultilevel"/>
    <w:tmpl w:val="3AC28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D7AE7"/>
    <w:multiLevelType w:val="multilevel"/>
    <w:tmpl w:val="8B7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DE30DE"/>
    <w:multiLevelType w:val="hybridMultilevel"/>
    <w:tmpl w:val="E034E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B2E64"/>
    <w:multiLevelType w:val="multilevel"/>
    <w:tmpl w:val="01CA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574672">
    <w:abstractNumId w:val="4"/>
  </w:num>
  <w:num w:numId="2" w16cid:durableId="1379089246">
    <w:abstractNumId w:val="3"/>
  </w:num>
  <w:num w:numId="3" w16cid:durableId="2076665142">
    <w:abstractNumId w:val="8"/>
  </w:num>
  <w:num w:numId="4" w16cid:durableId="1516922609">
    <w:abstractNumId w:val="7"/>
  </w:num>
  <w:num w:numId="5" w16cid:durableId="732893894">
    <w:abstractNumId w:val="0"/>
  </w:num>
  <w:num w:numId="6" w16cid:durableId="1293057945">
    <w:abstractNumId w:val="2"/>
  </w:num>
  <w:num w:numId="7" w16cid:durableId="1863083941">
    <w:abstractNumId w:val="1"/>
  </w:num>
  <w:num w:numId="8" w16cid:durableId="1725788133">
    <w:abstractNumId w:val="9"/>
  </w:num>
  <w:num w:numId="9" w16cid:durableId="554194763">
    <w:abstractNumId w:val="5"/>
  </w:num>
  <w:num w:numId="10" w16cid:durableId="1542471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816"/>
    <w:rsid w:val="00001454"/>
    <w:rsid w:val="00002F1D"/>
    <w:rsid w:val="000064D5"/>
    <w:rsid w:val="000117B8"/>
    <w:rsid w:val="00013549"/>
    <w:rsid w:val="0001398E"/>
    <w:rsid w:val="000222B1"/>
    <w:rsid w:val="00023C72"/>
    <w:rsid w:val="00026DAD"/>
    <w:rsid w:val="00027632"/>
    <w:rsid w:val="000276F4"/>
    <w:rsid w:val="0003099B"/>
    <w:rsid w:val="00031DEF"/>
    <w:rsid w:val="00031F24"/>
    <w:rsid w:val="000335BF"/>
    <w:rsid w:val="000337F4"/>
    <w:rsid w:val="00033825"/>
    <w:rsid w:val="00033905"/>
    <w:rsid w:val="00033F95"/>
    <w:rsid w:val="00034115"/>
    <w:rsid w:val="0003537B"/>
    <w:rsid w:val="00035ED9"/>
    <w:rsid w:val="00037D36"/>
    <w:rsid w:val="00040308"/>
    <w:rsid w:val="00040B3C"/>
    <w:rsid w:val="00041495"/>
    <w:rsid w:val="00042C21"/>
    <w:rsid w:val="00043565"/>
    <w:rsid w:val="00043A99"/>
    <w:rsid w:val="00044B4C"/>
    <w:rsid w:val="000476B0"/>
    <w:rsid w:val="000505D1"/>
    <w:rsid w:val="000513C0"/>
    <w:rsid w:val="0005286B"/>
    <w:rsid w:val="00052CAD"/>
    <w:rsid w:val="00054DA2"/>
    <w:rsid w:val="00054E94"/>
    <w:rsid w:val="00055200"/>
    <w:rsid w:val="00060569"/>
    <w:rsid w:val="0006187D"/>
    <w:rsid w:val="00062916"/>
    <w:rsid w:val="0006434A"/>
    <w:rsid w:val="000646F6"/>
    <w:rsid w:val="00066897"/>
    <w:rsid w:val="000668FC"/>
    <w:rsid w:val="00067192"/>
    <w:rsid w:val="000675D1"/>
    <w:rsid w:val="00067A6E"/>
    <w:rsid w:val="00070C15"/>
    <w:rsid w:val="000736B9"/>
    <w:rsid w:val="00073D0A"/>
    <w:rsid w:val="00073D14"/>
    <w:rsid w:val="0007627B"/>
    <w:rsid w:val="00077244"/>
    <w:rsid w:val="0007746C"/>
    <w:rsid w:val="00077A2D"/>
    <w:rsid w:val="00081659"/>
    <w:rsid w:val="00082E89"/>
    <w:rsid w:val="0008541C"/>
    <w:rsid w:val="00085BCE"/>
    <w:rsid w:val="00092048"/>
    <w:rsid w:val="0009627C"/>
    <w:rsid w:val="000A13DE"/>
    <w:rsid w:val="000A27E3"/>
    <w:rsid w:val="000A2B13"/>
    <w:rsid w:val="000A3DE9"/>
    <w:rsid w:val="000A6FDA"/>
    <w:rsid w:val="000A757A"/>
    <w:rsid w:val="000A7FEF"/>
    <w:rsid w:val="000B01C7"/>
    <w:rsid w:val="000B123A"/>
    <w:rsid w:val="000B24D1"/>
    <w:rsid w:val="000B3A8F"/>
    <w:rsid w:val="000B473F"/>
    <w:rsid w:val="000B47AA"/>
    <w:rsid w:val="000B4E35"/>
    <w:rsid w:val="000B661E"/>
    <w:rsid w:val="000B7D67"/>
    <w:rsid w:val="000C0F69"/>
    <w:rsid w:val="000C1CF1"/>
    <w:rsid w:val="000C272A"/>
    <w:rsid w:val="000C3BF1"/>
    <w:rsid w:val="000C44D9"/>
    <w:rsid w:val="000C5253"/>
    <w:rsid w:val="000C68F7"/>
    <w:rsid w:val="000C6DD9"/>
    <w:rsid w:val="000D08CB"/>
    <w:rsid w:val="000D1220"/>
    <w:rsid w:val="000D439B"/>
    <w:rsid w:val="000D4FC6"/>
    <w:rsid w:val="000D7BE3"/>
    <w:rsid w:val="000E072B"/>
    <w:rsid w:val="000E4015"/>
    <w:rsid w:val="000E4971"/>
    <w:rsid w:val="000E4976"/>
    <w:rsid w:val="000E530F"/>
    <w:rsid w:val="000E6211"/>
    <w:rsid w:val="000E67F8"/>
    <w:rsid w:val="000E6A8A"/>
    <w:rsid w:val="000E7E41"/>
    <w:rsid w:val="000F0D21"/>
    <w:rsid w:val="000F23E8"/>
    <w:rsid w:val="000F32B9"/>
    <w:rsid w:val="000F4111"/>
    <w:rsid w:val="000F4CDF"/>
    <w:rsid w:val="000F5C13"/>
    <w:rsid w:val="000F628C"/>
    <w:rsid w:val="000F70A8"/>
    <w:rsid w:val="00101412"/>
    <w:rsid w:val="001040D7"/>
    <w:rsid w:val="00107CB3"/>
    <w:rsid w:val="0011231F"/>
    <w:rsid w:val="001177FF"/>
    <w:rsid w:val="00117B6A"/>
    <w:rsid w:val="00120BFB"/>
    <w:rsid w:val="001214EC"/>
    <w:rsid w:val="0012197E"/>
    <w:rsid w:val="00122E97"/>
    <w:rsid w:val="001238E4"/>
    <w:rsid w:val="00124564"/>
    <w:rsid w:val="00125116"/>
    <w:rsid w:val="00125AE7"/>
    <w:rsid w:val="00126F56"/>
    <w:rsid w:val="001271D7"/>
    <w:rsid w:val="00131DE1"/>
    <w:rsid w:val="0013467C"/>
    <w:rsid w:val="00134DDB"/>
    <w:rsid w:val="00136DDE"/>
    <w:rsid w:val="00137ED5"/>
    <w:rsid w:val="00140C41"/>
    <w:rsid w:val="001424C9"/>
    <w:rsid w:val="001424FC"/>
    <w:rsid w:val="001425FE"/>
    <w:rsid w:val="00142840"/>
    <w:rsid w:val="001465E3"/>
    <w:rsid w:val="001470F1"/>
    <w:rsid w:val="00150A7B"/>
    <w:rsid w:val="00151CBC"/>
    <w:rsid w:val="001534AA"/>
    <w:rsid w:val="0015432A"/>
    <w:rsid w:val="001548FF"/>
    <w:rsid w:val="00154F7A"/>
    <w:rsid w:val="00156D6B"/>
    <w:rsid w:val="00160A13"/>
    <w:rsid w:val="001636EF"/>
    <w:rsid w:val="00163F40"/>
    <w:rsid w:val="0016445F"/>
    <w:rsid w:val="0016575E"/>
    <w:rsid w:val="00166755"/>
    <w:rsid w:val="00166C46"/>
    <w:rsid w:val="00167390"/>
    <w:rsid w:val="00170B28"/>
    <w:rsid w:val="00171B97"/>
    <w:rsid w:val="00173D6E"/>
    <w:rsid w:val="001740D1"/>
    <w:rsid w:val="00177A4D"/>
    <w:rsid w:val="00177A60"/>
    <w:rsid w:val="0018012D"/>
    <w:rsid w:val="00182C8D"/>
    <w:rsid w:val="00183261"/>
    <w:rsid w:val="00184063"/>
    <w:rsid w:val="00185F13"/>
    <w:rsid w:val="0018624A"/>
    <w:rsid w:val="001864E7"/>
    <w:rsid w:val="00186D2B"/>
    <w:rsid w:val="00187C9D"/>
    <w:rsid w:val="00187D9D"/>
    <w:rsid w:val="00190116"/>
    <w:rsid w:val="00190479"/>
    <w:rsid w:val="00192260"/>
    <w:rsid w:val="00193E30"/>
    <w:rsid w:val="00197974"/>
    <w:rsid w:val="001A13DA"/>
    <w:rsid w:val="001A2F91"/>
    <w:rsid w:val="001A6415"/>
    <w:rsid w:val="001B0D8B"/>
    <w:rsid w:val="001B33EE"/>
    <w:rsid w:val="001B3656"/>
    <w:rsid w:val="001B46E5"/>
    <w:rsid w:val="001B5085"/>
    <w:rsid w:val="001B589D"/>
    <w:rsid w:val="001B5915"/>
    <w:rsid w:val="001C06F7"/>
    <w:rsid w:val="001C2286"/>
    <w:rsid w:val="001C4152"/>
    <w:rsid w:val="001C5463"/>
    <w:rsid w:val="001C5B05"/>
    <w:rsid w:val="001D01D8"/>
    <w:rsid w:val="001D0EF6"/>
    <w:rsid w:val="001D1F3F"/>
    <w:rsid w:val="001D364F"/>
    <w:rsid w:val="001D67E5"/>
    <w:rsid w:val="001D6CAC"/>
    <w:rsid w:val="001D6CB0"/>
    <w:rsid w:val="001E0801"/>
    <w:rsid w:val="001E30DE"/>
    <w:rsid w:val="001E44F1"/>
    <w:rsid w:val="001E4666"/>
    <w:rsid w:val="001E46C6"/>
    <w:rsid w:val="001E4D15"/>
    <w:rsid w:val="001E73AC"/>
    <w:rsid w:val="001F0672"/>
    <w:rsid w:val="001F0EC9"/>
    <w:rsid w:val="001F4091"/>
    <w:rsid w:val="001F5727"/>
    <w:rsid w:val="001F5F06"/>
    <w:rsid w:val="001F5FAE"/>
    <w:rsid w:val="001F643E"/>
    <w:rsid w:val="002019A5"/>
    <w:rsid w:val="002019F3"/>
    <w:rsid w:val="00201B52"/>
    <w:rsid w:val="00206543"/>
    <w:rsid w:val="00206653"/>
    <w:rsid w:val="002074D6"/>
    <w:rsid w:val="0020783F"/>
    <w:rsid w:val="002079C2"/>
    <w:rsid w:val="0021028F"/>
    <w:rsid w:val="00210534"/>
    <w:rsid w:val="00210AEF"/>
    <w:rsid w:val="002112BA"/>
    <w:rsid w:val="00211688"/>
    <w:rsid w:val="002157E5"/>
    <w:rsid w:val="0022052C"/>
    <w:rsid w:val="00221888"/>
    <w:rsid w:val="00221C9E"/>
    <w:rsid w:val="0022213D"/>
    <w:rsid w:val="00222ACB"/>
    <w:rsid w:val="00222DE6"/>
    <w:rsid w:val="00222DED"/>
    <w:rsid w:val="00223C51"/>
    <w:rsid w:val="00224E5F"/>
    <w:rsid w:val="00226F5D"/>
    <w:rsid w:val="00227AA5"/>
    <w:rsid w:val="00227DB5"/>
    <w:rsid w:val="00234D3A"/>
    <w:rsid w:val="00235614"/>
    <w:rsid w:val="00235C2D"/>
    <w:rsid w:val="002374C8"/>
    <w:rsid w:val="00237E0A"/>
    <w:rsid w:val="002402AC"/>
    <w:rsid w:val="002430F3"/>
    <w:rsid w:val="00243D4F"/>
    <w:rsid w:val="002470FA"/>
    <w:rsid w:val="00247C05"/>
    <w:rsid w:val="00250539"/>
    <w:rsid w:val="002529A8"/>
    <w:rsid w:val="0025387C"/>
    <w:rsid w:val="00255434"/>
    <w:rsid w:val="00255473"/>
    <w:rsid w:val="00255914"/>
    <w:rsid w:val="00255C2A"/>
    <w:rsid w:val="00256D32"/>
    <w:rsid w:val="002604F8"/>
    <w:rsid w:val="0026238E"/>
    <w:rsid w:val="00262914"/>
    <w:rsid w:val="00262E6C"/>
    <w:rsid w:val="0026346E"/>
    <w:rsid w:val="00263DC7"/>
    <w:rsid w:val="00267751"/>
    <w:rsid w:val="0026786C"/>
    <w:rsid w:val="00270A75"/>
    <w:rsid w:val="00270DE7"/>
    <w:rsid w:val="0027277F"/>
    <w:rsid w:val="002753C3"/>
    <w:rsid w:val="002816CF"/>
    <w:rsid w:val="002817BD"/>
    <w:rsid w:val="002842B3"/>
    <w:rsid w:val="002847CD"/>
    <w:rsid w:val="0028609F"/>
    <w:rsid w:val="00286196"/>
    <w:rsid w:val="002865CC"/>
    <w:rsid w:val="002871E3"/>
    <w:rsid w:val="00290F04"/>
    <w:rsid w:val="002926E2"/>
    <w:rsid w:val="00292AAE"/>
    <w:rsid w:val="00296037"/>
    <w:rsid w:val="002960AB"/>
    <w:rsid w:val="002979AE"/>
    <w:rsid w:val="002A0613"/>
    <w:rsid w:val="002A1BD6"/>
    <w:rsid w:val="002A2385"/>
    <w:rsid w:val="002A3111"/>
    <w:rsid w:val="002A4395"/>
    <w:rsid w:val="002B0C15"/>
    <w:rsid w:val="002B27BB"/>
    <w:rsid w:val="002B3836"/>
    <w:rsid w:val="002B3C1D"/>
    <w:rsid w:val="002C139D"/>
    <w:rsid w:val="002D1285"/>
    <w:rsid w:val="002D1760"/>
    <w:rsid w:val="002D2BE5"/>
    <w:rsid w:val="002D2D19"/>
    <w:rsid w:val="002E1E29"/>
    <w:rsid w:val="002E4380"/>
    <w:rsid w:val="002E6413"/>
    <w:rsid w:val="002F0E01"/>
    <w:rsid w:val="002F1C1A"/>
    <w:rsid w:val="002F1D01"/>
    <w:rsid w:val="002F50B7"/>
    <w:rsid w:val="002F580E"/>
    <w:rsid w:val="002F69A9"/>
    <w:rsid w:val="002F751E"/>
    <w:rsid w:val="00301556"/>
    <w:rsid w:val="00301700"/>
    <w:rsid w:val="00302F9A"/>
    <w:rsid w:val="003031BF"/>
    <w:rsid w:val="00305575"/>
    <w:rsid w:val="00305EB2"/>
    <w:rsid w:val="00306165"/>
    <w:rsid w:val="00306CBE"/>
    <w:rsid w:val="00307194"/>
    <w:rsid w:val="00307440"/>
    <w:rsid w:val="003100CC"/>
    <w:rsid w:val="00310ABA"/>
    <w:rsid w:val="00311015"/>
    <w:rsid w:val="0031307C"/>
    <w:rsid w:val="00313925"/>
    <w:rsid w:val="0031527C"/>
    <w:rsid w:val="00316C37"/>
    <w:rsid w:val="0031703E"/>
    <w:rsid w:val="00320606"/>
    <w:rsid w:val="003206A3"/>
    <w:rsid w:val="00320B9D"/>
    <w:rsid w:val="003226B2"/>
    <w:rsid w:val="00325B40"/>
    <w:rsid w:val="0032716C"/>
    <w:rsid w:val="0032756E"/>
    <w:rsid w:val="0032774D"/>
    <w:rsid w:val="003306A6"/>
    <w:rsid w:val="00331135"/>
    <w:rsid w:val="0033281D"/>
    <w:rsid w:val="00332D6B"/>
    <w:rsid w:val="00333F58"/>
    <w:rsid w:val="0033607B"/>
    <w:rsid w:val="00336497"/>
    <w:rsid w:val="00337CF4"/>
    <w:rsid w:val="00343F43"/>
    <w:rsid w:val="00344983"/>
    <w:rsid w:val="003449C3"/>
    <w:rsid w:val="00344A45"/>
    <w:rsid w:val="00351742"/>
    <w:rsid w:val="0035285E"/>
    <w:rsid w:val="00352926"/>
    <w:rsid w:val="00352DCC"/>
    <w:rsid w:val="003530CD"/>
    <w:rsid w:val="00354F92"/>
    <w:rsid w:val="003562BA"/>
    <w:rsid w:val="0036075D"/>
    <w:rsid w:val="00360792"/>
    <w:rsid w:val="00361CDF"/>
    <w:rsid w:val="00361D10"/>
    <w:rsid w:val="003624E3"/>
    <w:rsid w:val="00362D2F"/>
    <w:rsid w:val="0036316D"/>
    <w:rsid w:val="00363E68"/>
    <w:rsid w:val="00364148"/>
    <w:rsid w:val="003647E7"/>
    <w:rsid w:val="003656EF"/>
    <w:rsid w:val="0036692F"/>
    <w:rsid w:val="00370639"/>
    <w:rsid w:val="00372216"/>
    <w:rsid w:val="003749D8"/>
    <w:rsid w:val="00376791"/>
    <w:rsid w:val="00382921"/>
    <w:rsid w:val="00383C6D"/>
    <w:rsid w:val="00385CA2"/>
    <w:rsid w:val="0038772F"/>
    <w:rsid w:val="003924D6"/>
    <w:rsid w:val="00392A1D"/>
    <w:rsid w:val="00394590"/>
    <w:rsid w:val="00394FC6"/>
    <w:rsid w:val="00395832"/>
    <w:rsid w:val="003965B9"/>
    <w:rsid w:val="003A0678"/>
    <w:rsid w:val="003A2C92"/>
    <w:rsid w:val="003A7703"/>
    <w:rsid w:val="003A7D3A"/>
    <w:rsid w:val="003B17B1"/>
    <w:rsid w:val="003B4C5D"/>
    <w:rsid w:val="003B5F10"/>
    <w:rsid w:val="003B7A3E"/>
    <w:rsid w:val="003C0A8E"/>
    <w:rsid w:val="003C4658"/>
    <w:rsid w:val="003C7721"/>
    <w:rsid w:val="003D207F"/>
    <w:rsid w:val="003D40A7"/>
    <w:rsid w:val="003D49AE"/>
    <w:rsid w:val="003D63FD"/>
    <w:rsid w:val="003D7D21"/>
    <w:rsid w:val="003E14F8"/>
    <w:rsid w:val="003E2AA0"/>
    <w:rsid w:val="003E2B44"/>
    <w:rsid w:val="003E33E8"/>
    <w:rsid w:val="003E4621"/>
    <w:rsid w:val="003F0493"/>
    <w:rsid w:val="003F1362"/>
    <w:rsid w:val="003F32D3"/>
    <w:rsid w:val="003F3B0E"/>
    <w:rsid w:val="00400DCF"/>
    <w:rsid w:val="004023B7"/>
    <w:rsid w:val="00402853"/>
    <w:rsid w:val="00405281"/>
    <w:rsid w:val="0040750A"/>
    <w:rsid w:val="00412942"/>
    <w:rsid w:val="00412A37"/>
    <w:rsid w:val="0041323E"/>
    <w:rsid w:val="004143FB"/>
    <w:rsid w:val="00414643"/>
    <w:rsid w:val="00415B9B"/>
    <w:rsid w:val="00420FF8"/>
    <w:rsid w:val="0042201E"/>
    <w:rsid w:val="00422E04"/>
    <w:rsid w:val="00424EDA"/>
    <w:rsid w:val="004262CD"/>
    <w:rsid w:val="00426CFB"/>
    <w:rsid w:val="004309CD"/>
    <w:rsid w:val="00431926"/>
    <w:rsid w:val="00431D4A"/>
    <w:rsid w:val="00434C5F"/>
    <w:rsid w:val="00434D47"/>
    <w:rsid w:val="00435579"/>
    <w:rsid w:val="00437431"/>
    <w:rsid w:val="004424F9"/>
    <w:rsid w:val="00442EBE"/>
    <w:rsid w:val="00443AE1"/>
    <w:rsid w:val="0044470C"/>
    <w:rsid w:val="004447EB"/>
    <w:rsid w:val="00445ECC"/>
    <w:rsid w:val="004465C8"/>
    <w:rsid w:val="00446606"/>
    <w:rsid w:val="004473F5"/>
    <w:rsid w:val="00447A90"/>
    <w:rsid w:val="004514F8"/>
    <w:rsid w:val="004538D5"/>
    <w:rsid w:val="00453C3D"/>
    <w:rsid w:val="00453E18"/>
    <w:rsid w:val="00456E46"/>
    <w:rsid w:val="00457A5B"/>
    <w:rsid w:val="00457B02"/>
    <w:rsid w:val="004608A3"/>
    <w:rsid w:val="00460A1D"/>
    <w:rsid w:val="004614EF"/>
    <w:rsid w:val="00461E9B"/>
    <w:rsid w:val="00461FA6"/>
    <w:rsid w:val="00462650"/>
    <w:rsid w:val="00462691"/>
    <w:rsid w:val="004647D6"/>
    <w:rsid w:val="00466443"/>
    <w:rsid w:val="0046693E"/>
    <w:rsid w:val="0046739D"/>
    <w:rsid w:val="00467753"/>
    <w:rsid w:val="004679FB"/>
    <w:rsid w:val="00470588"/>
    <w:rsid w:val="00471D8C"/>
    <w:rsid w:val="00472B3C"/>
    <w:rsid w:val="0047337F"/>
    <w:rsid w:val="00473EA3"/>
    <w:rsid w:val="0047458C"/>
    <w:rsid w:val="00475128"/>
    <w:rsid w:val="004757F1"/>
    <w:rsid w:val="00480E22"/>
    <w:rsid w:val="0048186B"/>
    <w:rsid w:val="00482C0C"/>
    <w:rsid w:val="00484562"/>
    <w:rsid w:val="0048536C"/>
    <w:rsid w:val="004913EE"/>
    <w:rsid w:val="0049193D"/>
    <w:rsid w:val="00496E8B"/>
    <w:rsid w:val="004A05A9"/>
    <w:rsid w:val="004A1B68"/>
    <w:rsid w:val="004A1DB0"/>
    <w:rsid w:val="004A297A"/>
    <w:rsid w:val="004A2C75"/>
    <w:rsid w:val="004A3462"/>
    <w:rsid w:val="004A6AB0"/>
    <w:rsid w:val="004A6E0A"/>
    <w:rsid w:val="004A746B"/>
    <w:rsid w:val="004A7E07"/>
    <w:rsid w:val="004B0602"/>
    <w:rsid w:val="004B09D8"/>
    <w:rsid w:val="004B2E61"/>
    <w:rsid w:val="004B3890"/>
    <w:rsid w:val="004B3CB4"/>
    <w:rsid w:val="004B4110"/>
    <w:rsid w:val="004C0EC4"/>
    <w:rsid w:val="004C110D"/>
    <w:rsid w:val="004C1654"/>
    <w:rsid w:val="004C1F70"/>
    <w:rsid w:val="004C2B0D"/>
    <w:rsid w:val="004C2B81"/>
    <w:rsid w:val="004C342F"/>
    <w:rsid w:val="004C3690"/>
    <w:rsid w:val="004C42B2"/>
    <w:rsid w:val="004C6046"/>
    <w:rsid w:val="004C6443"/>
    <w:rsid w:val="004C711C"/>
    <w:rsid w:val="004C7801"/>
    <w:rsid w:val="004C7AA4"/>
    <w:rsid w:val="004D0C2E"/>
    <w:rsid w:val="004D2445"/>
    <w:rsid w:val="004D34BB"/>
    <w:rsid w:val="004D36B4"/>
    <w:rsid w:val="004D5927"/>
    <w:rsid w:val="004D6B0C"/>
    <w:rsid w:val="004D7EEF"/>
    <w:rsid w:val="004D7F13"/>
    <w:rsid w:val="004E0345"/>
    <w:rsid w:val="004E12E9"/>
    <w:rsid w:val="004E1783"/>
    <w:rsid w:val="004E2CB9"/>
    <w:rsid w:val="004E2E96"/>
    <w:rsid w:val="004E32AE"/>
    <w:rsid w:val="004E3CF5"/>
    <w:rsid w:val="004E43F2"/>
    <w:rsid w:val="004F0CF0"/>
    <w:rsid w:val="004F1C8A"/>
    <w:rsid w:val="004F2352"/>
    <w:rsid w:val="004F2475"/>
    <w:rsid w:val="004F40EC"/>
    <w:rsid w:val="00503491"/>
    <w:rsid w:val="0050653A"/>
    <w:rsid w:val="00506D05"/>
    <w:rsid w:val="00507243"/>
    <w:rsid w:val="0050748F"/>
    <w:rsid w:val="00507BA0"/>
    <w:rsid w:val="00507DE0"/>
    <w:rsid w:val="005170FF"/>
    <w:rsid w:val="005227F8"/>
    <w:rsid w:val="00526D47"/>
    <w:rsid w:val="00527322"/>
    <w:rsid w:val="00531AB7"/>
    <w:rsid w:val="00533B4F"/>
    <w:rsid w:val="00534E86"/>
    <w:rsid w:val="005350EC"/>
    <w:rsid w:val="0053629F"/>
    <w:rsid w:val="0053741D"/>
    <w:rsid w:val="00545989"/>
    <w:rsid w:val="005462A4"/>
    <w:rsid w:val="005500A9"/>
    <w:rsid w:val="005544D0"/>
    <w:rsid w:val="00554BCC"/>
    <w:rsid w:val="00555EBA"/>
    <w:rsid w:val="00557489"/>
    <w:rsid w:val="005574F9"/>
    <w:rsid w:val="00560DC8"/>
    <w:rsid w:val="0056209F"/>
    <w:rsid w:val="0056213B"/>
    <w:rsid w:val="00562E2C"/>
    <w:rsid w:val="00563912"/>
    <w:rsid w:val="00563E06"/>
    <w:rsid w:val="0056429A"/>
    <w:rsid w:val="00566BA8"/>
    <w:rsid w:val="005670BA"/>
    <w:rsid w:val="00567602"/>
    <w:rsid w:val="00570E9A"/>
    <w:rsid w:val="005739DE"/>
    <w:rsid w:val="00576F3B"/>
    <w:rsid w:val="00577D18"/>
    <w:rsid w:val="00580454"/>
    <w:rsid w:val="00581BEB"/>
    <w:rsid w:val="0058280C"/>
    <w:rsid w:val="00586F5B"/>
    <w:rsid w:val="00590BF3"/>
    <w:rsid w:val="005917F7"/>
    <w:rsid w:val="00592C2F"/>
    <w:rsid w:val="00593FD3"/>
    <w:rsid w:val="00597751"/>
    <w:rsid w:val="005A0049"/>
    <w:rsid w:val="005A0BE0"/>
    <w:rsid w:val="005A54FE"/>
    <w:rsid w:val="005A6168"/>
    <w:rsid w:val="005B08DD"/>
    <w:rsid w:val="005B1115"/>
    <w:rsid w:val="005B4120"/>
    <w:rsid w:val="005B4512"/>
    <w:rsid w:val="005C10D7"/>
    <w:rsid w:val="005C1ACC"/>
    <w:rsid w:val="005C322F"/>
    <w:rsid w:val="005C3CF4"/>
    <w:rsid w:val="005C5709"/>
    <w:rsid w:val="005D0B26"/>
    <w:rsid w:val="005D0F3D"/>
    <w:rsid w:val="005D1E61"/>
    <w:rsid w:val="005D469A"/>
    <w:rsid w:val="005D6B52"/>
    <w:rsid w:val="005E0B07"/>
    <w:rsid w:val="005E0FFF"/>
    <w:rsid w:val="005E26F3"/>
    <w:rsid w:val="005E2B68"/>
    <w:rsid w:val="005E3994"/>
    <w:rsid w:val="005E4B3D"/>
    <w:rsid w:val="005E571A"/>
    <w:rsid w:val="005F0AA2"/>
    <w:rsid w:val="005F4AD5"/>
    <w:rsid w:val="005F4B4C"/>
    <w:rsid w:val="005F4FA5"/>
    <w:rsid w:val="005F547E"/>
    <w:rsid w:val="005F5D26"/>
    <w:rsid w:val="005F7E42"/>
    <w:rsid w:val="00602516"/>
    <w:rsid w:val="006035E7"/>
    <w:rsid w:val="0060587E"/>
    <w:rsid w:val="00606074"/>
    <w:rsid w:val="0060641F"/>
    <w:rsid w:val="0061051F"/>
    <w:rsid w:val="006106DE"/>
    <w:rsid w:val="00613244"/>
    <w:rsid w:val="0061409D"/>
    <w:rsid w:val="00614807"/>
    <w:rsid w:val="0061604C"/>
    <w:rsid w:val="0061633B"/>
    <w:rsid w:val="00616627"/>
    <w:rsid w:val="00616E2E"/>
    <w:rsid w:val="006200B6"/>
    <w:rsid w:val="00620BDA"/>
    <w:rsid w:val="00622915"/>
    <w:rsid w:val="00622C58"/>
    <w:rsid w:val="00623D57"/>
    <w:rsid w:val="00625EB7"/>
    <w:rsid w:val="0063099F"/>
    <w:rsid w:val="00631390"/>
    <w:rsid w:val="00631D6E"/>
    <w:rsid w:val="0063305A"/>
    <w:rsid w:val="00633081"/>
    <w:rsid w:val="0063436D"/>
    <w:rsid w:val="00636190"/>
    <w:rsid w:val="00640498"/>
    <w:rsid w:val="00641298"/>
    <w:rsid w:val="0064207B"/>
    <w:rsid w:val="00643264"/>
    <w:rsid w:val="00650FB2"/>
    <w:rsid w:val="00652D96"/>
    <w:rsid w:val="00652EDB"/>
    <w:rsid w:val="00660AA3"/>
    <w:rsid w:val="00662CE5"/>
    <w:rsid w:val="00664107"/>
    <w:rsid w:val="006658CD"/>
    <w:rsid w:val="00666882"/>
    <w:rsid w:val="00671070"/>
    <w:rsid w:val="006719A9"/>
    <w:rsid w:val="0067322E"/>
    <w:rsid w:val="0067354E"/>
    <w:rsid w:val="006736CE"/>
    <w:rsid w:val="00673FEC"/>
    <w:rsid w:val="006747EA"/>
    <w:rsid w:val="0067592C"/>
    <w:rsid w:val="0067596F"/>
    <w:rsid w:val="00675CEB"/>
    <w:rsid w:val="00677F7A"/>
    <w:rsid w:val="00677FE4"/>
    <w:rsid w:val="00680A3C"/>
    <w:rsid w:val="00682063"/>
    <w:rsid w:val="006829AB"/>
    <w:rsid w:val="006878F2"/>
    <w:rsid w:val="00690A8E"/>
    <w:rsid w:val="00696CC3"/>
    <w:rsid w:val="00697642"/>
    <w:rsid w:val="006A07FB"/>
    <w:rsid w:val="006A0901"/>
    <w:rsid w:val="006A0CB6"/>
    <w:rsid w:val="006A26B9"/>
    <w:rsid w:val="006A4987"/>
    <w:rsid w:val="006A6506"/>
    <w:rsid w:val="006B06A1"/>
    <w:rsid w:val="006B0801"/>
    <w:rsid w:val="006B0AA9"/>
    <w:rsid w:val="006B1D48"/>
    <w:rsid w:val="006B2746"/>
    <w:rsid w:val="006B34CE"/>
    <w:rsid w:val="006B3FC1"/>
    <w:rsid w:val="006B500F"/>
    <w:rsid w:val="006B6893"/>
    <w:rsid w:val="006B7FB0"/>
    <w:rsid w:val="006C2B79"/>
    <w:rsid w:val="006C2D33"/>
    <w:rsid w:val="006C4E7D"/>
    <w:rsid w:val="006C58FF"/>
    <w:rsid w:val="006C5ABF"/>
    <w:rsid w:val="006C66E5"/>
    <w:rsid w:val="006D24E3"/>
    <w:rsid w:val="006D5A7A"/>
    <w:rsid w:val="006E13EF"/>
    <w:rsid w:val="006E27DD"/>
    <w:rsid w:val="006E3468"/>
    <w:rsid w:val="006E4E3E"/>
    <w:rsid w:val="006E7896"/>
    <w:rsid w:val="006F0876"/>
    <w:rsid w:val="006F7EC7"/>
    <w:rsid w:val="0070036A"/>
    <w:rsid w:val="007007EB"/>
    <w:rsid w:val="00703E5A"/>
    <w:rsid w:val="00704954"/>
    <w:rsid w:val="00705C4C"/>
    <w:rsid w:val="007104A5"/>
    <w:rsid w:val="0071209D"/>
    <w:rsid w:val="007127CD"/>
    <w:rsid w:val="00712943"/>
    <w:rsid w:val="007134AC"/>
    <w:rsid w:val="007158D5"/>
    <w:rsid w:val="00716939"/>
    <w:rsid w:val="00716978"/>
    <w:rsid w:val="00716CF7"/>
    <w:rsid w:val="00720C62"/>
    <w:rsid w:val="00721330"/>
    <w:rsid w:val="007219FB"/>
    <w:rsid w:val="007223D9"/>
    <w:rsid w:val="00726100"/>
    <w:rsid w:val="007269EA"/>
    <w:rsid w:val="007277E1"/>
    <w:rsid w:val="007313FE"/>
    <w:rsid w:val="007318DD"/>
    <w:rsid w:val="00732F4D"/>
    <w:rsid w:val="00733374"/>
    <w:rsid w:val="007348EC"/>
    <w:rsid w:val="0073724F"/>
    <w:rsid w:val="00737970"/>
    <w:rsid w:val="00740683"/>
    <w:rsid w:val="0074213E"/>
    <w:rsid w:val="00745CE1"/>
    <w:rsid w:val="00746088"/>
    <w:rsid w:val="00746988"/>
    <w:rsid w:val="00746F57"/>
    <w:rsid w:val="0074709F"/>
    <w:rsid w:val="00747BA1"/>
    <w:rsid w:val="00750256"/>
    <w:rsid w:val="007523A6"/>
    <w:rsid w:val="00753676"/>
    <w:rsid w:val="00763BB5"/>
    <w:rsid w:val="007670F5"/>
    <w:rsid w:val="0076742B"/>
    <w:rsid w:val="007720C3"/>
    <w:rsid w:val="0077229B"/>
    <w:rsid w:val="007727E8"/>
    <w:rsid w:val="00774C4B"/>
    <w:rsid w:val="007760FC"/>
    <w:rsid w:val="00783FA7"/>
    <w:rsid w:val="007841CE"/>
    <w:rsid w:val="007869BF"/>
    <w:rsid w:val="00791DD1"/>
    <w:rsid w:val="007921AF"/>
    <w:rsid w:val="00794728"/>
    <w:rsid w:val="00794A29"/>
    <w:rsid w:val="00795E71"/>
    <w:rsid w:val="00795FA3"/>
    <w:rsid w:val="007A0C23"/>
    <w:rsid w:val="007A1454"/>
    <w:rsid w:val="007A1887"/>
    <w:rsid w:val="007A4FDE"/>
    <w:rsid w:val="007A65AE"/>
    <w:rsid w:val="007B00CA"/>
    <w:rsid w:val="007B07D3"/>
    <w:rsid w:val="007B374A"/>
    <w:rsid w:val="007B52CD"/>
    <w:rsid w:val="007B54F2"/>
    <w:rsid w:val="007B682E"/>
    <w:rsid w:val="007C0BF5"/>
    <w:rsid w:val="007C1094"/>
    <w:rsid w:val="007C1D46"/>
    <w:rsid w:val="007C3731"/>
    <w:rsid w:val="007C546D"/>
    <w:rsid w:val="007C6006"/>
    <w:rsid w:val="007C793D"/>
    <w:rsid w:val="007D142D"/>
    <w:rsid w:val="007D2BD7"/>
    <w:rsid w:val="007D4591"/>
    <w:rsid w:val="007D47B6"/>
    <w:rsid w:val="007D6F29"/>
    <w:rsid w:val="007D7AFE"/>
    <w:rsid w:val="007E0F6C"/>
    <w:rsid w:val="007E595D"/>
    <w:rsid w:val="007F0C44"/>
    <w:rsid w:val="007F54F1"/>
    <w:rsid w:val="007F6694"/>
    <w:rsid w:val="00801D01"/>
    <w:rsid w:val="0080373B"/>
    <w:rsid w:val="00804919"/>
    <w:rsid w:val="00804AEB"/>
    <w:rsid w:val="00804E9F"/>
    <w:rsid w:val="00805998"/>
    <w:rsid w:val="00805A14"/>
    <w:rsid w:val="00807B36"/>
    <w:rsid w:val="008103A4"/>
    <w:rsid w:val="00811950"/>
    <w:rsid w:val="00812793"/>
    <w:rsid w:val="00813555"/>
    <w:rsid w:val="00814596"/>
    <w:rsid w:val="00816293"/>
    <w:rsid w:val="0081684D"/>
    <w:rsid w:val="0081770E"/>
    <w:rsid w:val="00821FBF"/>
    <w:rsid w:val="00822689"/>
    <w:rsid w:val="00825C7B"/>
    <w:rsid w:val="00826B1C"/>
    <w:rsid w:val="00830179"/>
    <w:rsid w:val="008327F6"/>
    <w:rsid w:val="0083293B"/>
    <w:rsid w:val="00832D09"/>
    <w:rsid w:val="008353F7"/>
    <w:rsid w:val="00837282"/>
    <w:rsid w:val="0083798C"/>
    <w:rsid w:val="00842E0B"/>
    <w:rsid w:val="008432F4"/>
    <w:rsid w:val="008449C8"/>
    <w:rsid w:val="0084674E"/>
    <w:rsid w:val="00846997"/>
    <w:rsid w:val="0084771C"/>
    <w:rsid w:val="00847C99"/>
    <w:rsid w:val="00850152"/>
    <w:rsid w:val="008506B6"/>
    <w:rsid w:val="00850D0E"/>
    <w:rsid w:val="008527B9"/>
    <w:rsid w:val="00854441"/>
    <w:rsid w:val="00856525"/>
    <w:rsid w:val="00856919"/>
    <w:rsid w:val="00860839"/>
    <w:rsid w:val="00861C92"/>
    <w:rsid w:val="00863964"/>
    <w:rsid w:val="008666A3"/>
    <w:rsid w:val="008709C2"/>
    <w:rsid w:val="00870F38"/>
    <w:rsid w:val="008742BB"/>
    <w:rsid w:val="0087430A"/>
    <w:rsid w:val="00877B21"/>
    <w:rsid w:val="008805B0"/>
    <w:rsid w:val="00880E18"/>
    <w:rsid w:val="00881376"/>
    <w:rsid w:val="0088331F"/>
    <w:rsid w:val="008837E6"/>
    <w:rsid w:val="00885E5D"/>
    <w:rsid w:val="00886123"/>
    <w:rsid w:val="0089210C"/>
    <w:rsid w:val="00892CF5"/>
    <w:rsid w:val="00893738"/>
    <w:rsid w:val="00895526"/>
    <w:rsid w:val="00896FDA"/>
    <w:rsid w:val="0089769B"/>
    <w:rsid w:val="008A01A5"/>
    <w:rsid w:val="008A2C48"/>
    <w:rsid w:val="008A6C7C"/>
    <w:rsid w:val="008A7DC1"/>
    <w:rsid w:val="008A7F60"/>
    <w:rsid w:val="008B440D"/>
    <w:rsid w:val="008C2A27"/>
    <w:rsid w:val="008C4205"/>
    <w:rsid w:val="008C43E9"/>
    <w:rsid w:val="008C488F"/>
    <w:rsid w:val="008D04A4"/>
    <w:rsid w:val="008D04DA"/>
    <w:rsid w:val="008D10BE"/>
    <w:rsid w:val="008D4415"/>
    <w:rsid w:val="008D638A"/>
    <w:rsid w:val="008D6FE0"/>
    <w:rsid w:val="008E1E57"/>
    <w:rsid w:val="008E24F5"/>
    <w:rsid w:val="008E2CBE"/>
    <w:rsid w:val="008E65A4"/>
    <w:rsid w:val="008E76B0"/>
    <w:rsid w:val="008F262D"/>
    <w:rsid w:val="008F4119"/>
    <w:rsid w:val="008F4947"/>
    <w:rsid w:val="008F4DEA"/>
    <w:rsid w:val="008F4E5F"/>
    <w:rsid w:val="008F61B3"/>
    <w:rsid w:val="0090165C"/>
    <w:rsid w:val="00906337"/>
    <w:rsid w:val="00907717"/>
    <w:rsid w:val="00910395"/>
    <w:rsid w:val="00910826"/>
    <w:rsid w:val="00911884"/>
    <w:rsid w:val="00911BD3"/>
    <w:rsid w:val="0091381F"/>
    <w:rsid w:val="00917ADF"/>
    <w:rsid w:val="00921CF5"/>
    <w:rsid w:val="00923A5E"/>
    <w:rsid w:val="00924D87"/>
    <w:rsid w:val="00926383"/>
    <w:rsid w:val="009304AA"/>
    <w:rsid w:val="00930E82"/>
    <w:rsid w:val="00931022"/>
    <w:rsid w:val="00931795"/>
    <w:rsid w:val="00932BBB"/>
    <w:rsid w:val="00933695"/>
    <w:rsid w:val="00935288"/>
    <w:rsid w:val="00935353"/>
    <w:rsid w:val="009362C9"/>
    <w:rsid w:val="00936556"/>
    <w:rsid w:val="00940AD1"/>
    <w:rsid w:val="0094324C"/>
    <w:rsid w:val="00946D0C"/>
    <w:rsid w:val="009507FC"/>
    <w:rsid w:val="009508E7"/>
    <w:rsid w:val="0095209A"/>
    <w:rsid w:val="009520A5"/>
    <w:rsid w:val="00953E75"/>
    <w:rsid w:val="00954E66"/>
    <w:rsid w:val="0095640B"/>
    <w:rsid w:val="009603E0"/>
    <w:rsid w:val="009618A1"/>
    <w:rsid w:val="00961F4C"/>
    <w:rsid w:val="00962064"/>
    <w:rsid w:val="00962D07"/>
    <w:rsid w:val="00966687"/>
    <w:rsid w:val="0096726B"/>
    <w:rsid w:val="00972899"/>
    <w:rsid w:val="009754FC"/>
    <w:rsid w:val="00975BEA"/>
    <w:rsid w:val="009871AC"/>
    <w:rsid w:val="009919A1"/>
    <w:rsid w:val="009921A5"/>
    <w:rsid w:val="00992B40"/>
    <w:rsid w:val="009933F2"/>
    <w:rsid w:val="009938E7"/>
    <w:rsid w:val="009950C6"/>
    <w:rsid w:val="009965BD"/>
    <w:rsid w:val="009977E3"/>
    <w:rsid w:val="009A199D"/>
    <w:rsid w:val="009A28D2"/>
    <w:rsid w:val="009A41BC"/>
    <w:rsid w:val="009A4D1F"/>
    <w:rsid w:val="009A5106"/>
    <w:rsid w:val="009A567E"/>
    <w:rsid w:val="009A5685"/>
    <w:rsid w:val="009A7285"/>
    <w:rsid w:val="009B195E"/>
    <w:rsid w:val="009B214A"/>
    <w:rsid w:val="009B2733"/>
    <w:rsid w:val="009B340F"/>
    <w:rsid w:val="009B384F"/>
    <w:rsid w:val="009B4056"/>
    <w:rsid w:val="009B59AC"/>
    <w:rsid w:val="009B73A7"/>
    <w:rsid w:val="009B7B7D"/>
    <w:rsid w:val="009C066D"/>
    <w:rsid w:val="009C17DF"/>
    <w:rsid w:val="009C2076"/>
    <w:rsid w:val="009C2166"/>
    <w:rsid w:val="009C4206"/>
    <w:rsid w:val="009C67A3"/>
    <w:rsid w:val="009C69D5"/>
    <w:rsid w:val="009C761B"/>
    <w:rsid w:val="009C7CA1"/>
    <w:rsid w:val="009D0595"/>
    <w:rsid w:val="009D0C2C"/>
    <w:rsid w:val="009D1EB2"/>
    <w:rsid w:val="009D2306"/>
    <w:rsid w:val="009D2A9F"/>
    <w:rsid w:val="009D38EF"/>
    <w:rsid w:val="009D4286"/>
    <w:rsid w:val="009D5436"/>
    <w:rsid w:val="009D6D4F"/>
    <w:rsid w:val="009E14F7"/>
    <w:rsid w:val="009E22EB"/>
    <w:rsid w:val="009E44D2"/>
    <w:rsid w:val="009E4E5D"/>
    <w:rsid w:val="009F09B9"/>
    <w:rsid w:val="009F0E32"/>
    <w:rsid w:val="009F1DDB"/>
    <w:rsid w:val="009F2A4F"/>
    <w:rsid w:val="009F527E"/>
    <w:rsid w:val="009F574C"/>
    <w:rsid w:val="009F5DBA"/>
    <w:rsid w:val="009F678A"/>
    <w:rsid w:val="009F7925"/>
    <w:rsid w:val="00A0081A"/>
    <w:rsid w:val="00A018E3"/>
    <w:rsid w:val="00A03AF1"/>
    <w:rsid w:val="00A13E58"/>
    <w:rsid w:val="00A1441F"/>
    <w:rsid w:val="00A15121"/>
    <w:rsid w:val="00A16D5D"/>
    <w:rsid w:val="00A17006"/>
    <w:rsid w:val="00A212DA"/>
    <w:rsid w:val="00A22B55"/>
    <w:rsid w:val="00A230BC"/>
    <w:rsid w:val="00A2327F"/>
    <w:rsid w:val="00A2428D"/>
    <w:rsid w:val="00A2496E"/>
    <w:rsid w:val="00A25C49"/>
    <w:rsid w:val="00A2772A"/>
    <w:rsid w:val="00A30B12"/>
    <w:rsid w:val="00A33EBA"/>
    <w:rsid w:val="00A33EC2"/>
    <w:rsid w:val="00A3650E"/>
    <w:rsid w:val="00A36DD1"/>
    <w:rsid w:val="00A37CCF"/>
    <w:rsid w:val="00A43BB2"/>
    <w:rsid w:val="00A4556D"/>
    <w:rsid w:val="00A46ED9"/>
    <w:rsid w:val="00A4796E"/>
    <w:rsid w:val="00A5102F"/>
    <w:rsid w:val="00A55CFA"/>
    <w:rsid w:val="00A61237"/>
    <w:rsid w:val="00A64112"/>
    <w:rsid w:val="00A6661F"/>
    <w:rsid w:val="00A67B83"/>
    <w:rsid w:val="00A71A7A"/>
    <w:rsid w:val="00A71AAC"/>
    <w:rsid w:val="00A74192"/>
    <w:rsid w:val="00A765BE"/>
    <w:rsid w:val="00A76CB9"/>
    <w:rsid w:val="00A77985"/>
    <w:rsid w:val="00A808AD"/>
    <w:rsid w:val="00A82708"/>
    <w:rsid w:val="00A86DF6"/>
    <w:rsid w:val="00A87762"/>
    <w:rsid w:val="00A90F80"/>
    <w:rsid w:val="00A9412B"/>
    <w:rsid w:val="00A94B80"/>
    <w:rsid w:val="00A95E6B"/>
    <w:rsid w:val="00A97C7D"/>
    <w:rsid w:val="00AA038E"/>
    <w:rsid w:val="00AA1EFF"/>
    <w:rsid w:val="00AA2012"/>
    <w:rsid w:val="00AA2D3D"/>
    <w:rsid w:val="00AA3830"/>
    <w:rsid w:val="00AA3DE2"/>
    <w:rsid w:val="00AA4E81"/>
    <w:rsid w:val="00AB2090"/>
    <w:rsid w:val="00AB2B69"/>
    <w:rsid w:val="00AB379B"/>
    <w:rsid w:val="00AB45CF"/>
    <w:rsid w:val="00AB46C1"/>
    <w:rsid w:val="00AB4E93"/>
    <w:rsid w:val="00AB67E8"/>
    <w:rsid w:val="00AC2733"/>
    <w:rsid w:val="00AC2AE1"/>
    <w:rsid w:val="00AC5559"/>
    <w:rsid w:val="00AC6DD1"/>
    <w:rsid w:val="00AC7886"/>
    <w:rsid w:val="00AD0BBC"/>
    <w:rsid w:val="00AD6678"/>
    <w:rsid w:val="00AD75C8"/>
    <w:rsid w:val="00AE205B"/>
    <w:rsid w:val="00AE21D3"/>
    <w:rsid w:val="00AE2A7E"/>
    <w:rsid w:val="00AE3BEA"/>
    <w:rsid w:val="00AE5C84"/>
    <w:rsid w:val="00AE7249"/>
    <w:rsid w:val="00AE7745"/>
    <w:rsid w:val="00AE7D9F"/>
    <w:rsid w:val="00AF2BFB"/>
    <w:rsid w:val="00AF4A49"/>
    <w:rsid w:val="00AF66E9"/>
    <w:rsid w:val="00B02155"/>
    <w:rsid w:val="00B0314D"/>
    <w:rsid w:val="00B0375D"/>
    <w:rsid w:val="00B041DC"/>
    <w:rsid w:val="00B049B1"/>
    <w:rsid w:val="00B05E73"/>
    <w:rsid w:val="00B05EB2"/>
    <w:rsid w:val="00B06B7D"/>
    <w:rsid w:val="00B10C12"/>
    <w:rsid w:val="00B1234F"/>
    <w:rsid w:val="00B14009"/>
    <w:rsid w:val="00B17B94"/>
    <w:rsid w:val="00B206E9"/>
    <w:rsid w:val="00B21118"/>
    <w:rsid w:val="00B2127D"/>
    <w:rsid w:val="00B21FB0"/>
    <w:rsid w:val="00B2250C"/>
    <w:rsid w:val="00B24F34"/>
    <w:rsid w:val="00B2626A"/>
    <w:rsid w:val="00B33263"/>
    <w:rsid w:val="00B34A24"/>
    <w:rsid w:val="00B36D59"/>
    <w:rsid w:val="00B43595"/>
    <w:rsid w:val="00B4381F"/>
    <w:rsid w:val="00B44C3B"/>
    <w:rsid w:val="00B44C72"/>
    <w:rsid w:val="00B536BA"/>
    <w:rsid w:val="00B538BB"/>
    <w:rsid w:val="00B55C1E"/>
    <w:rsid w:val="00B5769D"/>
    <w:rsid w:val="00B60FE3"/>
    <w:rsid w:val="00B611B3"/>
    <w:rsid w:val="00B630EC"/>
    <w:rsid w:val="00B63F9E"/>
    <w:rsid w:val="00B644D9"/>
    <w:rsid w:val="00B64B76"/>
    <w:rsid w:val="00B6632F"/>
    <w:rsid w:val="00B67E7A"/>
    <w:rsid w:val="00B72D72"/>
    <w:rsid w:val="00B72F08"/>
    <w:rsid w:val="00B72F20"/>
    <w:rsid w:val="00B74065"/>
    <w:rsid w:val="00B74F93"/>
    <w:rsid w:val="00B84AAA"/>
    <w:rsid w:val="00B85F57"/>
    <w:rsid w:val="00B86C22"/>
    <w:rsid w:val="00B878DB"/>
    <w:rsid w:val="00B9051C"/>
    <w:rsid w:val="00B914AF"/>
    <w:rsid w:val="00B92CAC"/>
    <w:rsid w:val="00B93027"/>
    <w:rsid w:val="00B939EB"/>
    <w:rsid w:val="00B947C2"/>
    <w:rsid w:val="00B95B02"/>
    <w:rsid w:val="00B965D2"/>
    <w:rsid w:val="00B96BB6"/>
    <w:rsid w:val="00BA3136"/>
    <w:rsid w:val="00BA3607"/>
    <w:rsid w:val="00BA39EE"/>
    <w:rsid w:val="00BA4278"/>
    <w:rsid w:val="00BA4AE4"/>
    <w:rsid w:val="00BA4B20"/>
    <w:rsid w:val="00BA4EDF"/>
    <w:rsid w:val="00BA5734"/>
    <w:rsid w:val="00BA5866"/>
    <w:rsid w:val="00BA6318"/>
    <w:rsid w:val="00BA79F8"/>
    <w:rsid w:val="00BA7C2B"/>
    <w:rsid w:val="00BB27C0"/>
    <w:rsid w:val="00BB7AE9"/>
    <w:rsid w:val="00BC25EF"/>
    <w:rsid w:val="00BC2A8D"/>
    <w:rsid w:val="00BC4241"/>
    <w:rsid w:val="00BD00B6"/>
    <w:rsid w:val="00BD122D"/>
    <w:rsid w:val="00BD2630"/>
    <w:rsid w:val="00BD2EAC"/>
    <w:rsid w:val="00BD305A"/>
    <w:rsid w:val="00BD420C"/>
    <w:rsid w:val="00BD5F19"/>
    <w:rsid w:val="00BD6D89"/>
    <w:rsid w:val="00BE063A"/>
    <w:rsid w:val="00BE1768"/>
    <w:rsid w:val="00BE2DD2"/>
    <w:rsid w:val="00BE38A3"/>
    <w:rsid w:val="00BE3C6C"/>
    <w:rsid w:val="00BE4AC0"/>
    <w:rsid w:val="00BE4C85"/>
    <w:rsid w:val="00BF3C3B"/>
    <w:rsid w:val="00BF488B"/>
    <w:rsid w:val="00BF610F"/>
    <w:rsid w:val="00C00640"/>
    <w:rsid w:val="00C0131B"/>
    <w:rsid w:val="00C01E0E"/>
    <w:rsid w:val="00C02B7C"/>
    <w:rsid w:val="00C03188"/>
    <w:rsid w:val="00C04327"/>
    <w:rsid w:val="00C04A72"/>
    <w:rsid w:val="00C070A7"/>
    <w:rsid w:val="00C10EAD"/>
    <w:rsid w:val="00C120F9"/>
    <w:rsid w:val="00C12A6B"/>
    <w:rsid w:val="00C1304F"/>
    <w:rsid w:val="00C132D8"/>
    <w:rsid w:val="00C14654"/>
    <w:rsid w:val="00C159AF"/>
    <w:rsid w:val="00C179AF"/>
    <w:rsid w:val="00C20093"/>
    <w:rsid w:val="00C206C9"/>
    <w:rsid w:val="00C213B3"/>
    <w:rsid w:val="00C22B78"/>
    <w:rsid w:val="00C25014"/>
    <w:rsid w:val="00C2609C"/>
    <w:rsid w:val="00C302DE"/>
    <w:rsid w:val="00C30893"/>
    <w:rsid w:val="00C32E96"/>
    <w:rsid w:val="00C34EC3"/>
    <w:rsid w:val="00C35347"/>
    <w:rsid w:val="00C370AB"/>
    <w:rsid w:val="00C37522"/>
    <w:rsid w:val="00C42310"/>
    <w:rsid w:val="00C42CB9"/>
    <w:rsid w:val="00C42CE7"/>
    <w:rsid w:val="00C42D09"/>
    <w:rsid w:val="00C4510E"/>
    <w:rsid w:val="00C45FBA"/>
    <w:rsid w:val="00C46EC3"/>
    <w:rsid w:val="00C46EE0"/>
    <w:rsid w:val="00C47E6A"/>
    <w:rsid w:val="00C504BF"/>
    <w:rsid w:val="00C50A36"/>
    <w:rsid w:val="00C5132A"/>
    <w:rsid w:val="00C5379A"/>
    <w:rsid w:val="00C55332"/>
    <w:rsid w:val="00C553EA"/>
    <w:rsid w:val="00C6054F"/>
    <w:rsid w:val="00C61343"/>
    <w:rsid w:val="00C625AC"/>
    <w:rsid w:val="00C62742"/>
    <w:rsid w:val="00C65358"/>
    <w:rsid w:val="00C65A6B"/>
    <w:rsid w:val="00C65D75"/>
    <w:rsid w:val="00C672D3"/>
    <w:rsid w:val="00C707E7"/>
    <w:rsid w:val="00C71538"/>
    <w:rsid w:val="00C72E54"/>
    <w:rsid w:val="00C73AC6"/>
    <w:rsid w:val="00C7470A"/>
    <w:rsid w:val="00C770F3"/>
    <w:rsid w:val="00C77563"/>
    <w:rsid w:val="00C821CD"/>
    <w:rsid w:val="00C843EE"/>
    <w:rsid w:val="00C855A3"/>
    <w:rsid w:val="00C85904"/>
    <w:rsid w:val="00C85940"/>
    <w:rsid w:val="00C87951"/>
    <w:rsid w:val="00C90E2F"/>
    <w:rsid w:val="00C90EBC"/>
    <w:rsid w:val="00C927AC"/>
    <w:rsid w:val="00C9468A"/>
    <w:rsid w:val="00C95AE5"/>
    <w:rsid w:val="00C965AD"/>
    <w:rsid w:val="00CA0794"/>
    <w:rsid w:val="00CA0C57"/>
    <w:rsid w:val="00CA24AE"/>
    <w:rsid w:val="00CA317A"/>
    <w:rsid w:val="00CA4424"/>
    <w:rsid w:val="00CA5268"/>
    <w:rsid w:val="00CA73AE"/>
    <w:rsid w:val="00CB008F"/>
    <w:rsid w:val="00CB18D9"/>
    <w:rsid w:val="00CB2D9E"/>
    <w:rsid w:val="00CB3A04"/>
    <w:rsid w:val="00CB4082"/>
    <w:rsid w:val="00CB5CAB"/>
    <w:rsid w:val="00CB619B"/>
    <w:rsid w:val="00CB688F"/>
    <w:rsid w:val="00CB6F37"/>
    <w:rsid w:val="00CC34E3"/>
    <w:rsid w:val="00CC37EB"/>
    <w:rsid w:val="00CC4914"/>
    <w:rsid w:val="00CC5069"/>
    <w:rsid w:val="00CC571B"/>
    <w:rsid w:val="00CC5889"/>
    <w:rsid w:val="00CC6F1C"/>
    <w:rsid w:val="00CC770F"/>
    <w:rsid w:val="00CD20C5"/>
    <w:rsid w:val="00CD3306"/>
    <w:rsid w:val="00CD4AC6"/>
    <w:rsid w:val="00CE1274"/>
    <w:rsid w:val="00CE3B06"/>
    <w:rsid w:val="00CE3CC9"/>
    <w:rsid w:val="00CE6F15"/>
    <w:rsid w:val="00CE7053"/>
    <w:rsid w:val="00CF0A62"/>
    <w:rsid w:val="00CF0A6B"/>
    <w:rsid w:val="00CF0D23"/>
    <w:rsid w:val="00CF190D"/>
    <w:rsid w:val="00CF1974"/>
    <w:rsid w:val="00CF5D1E"/>
    <w:rsid w:val="00CF7560"/>
    <w:rsid w:val="00D0102C"/>
    <w:rsid w:val="00D01A82"/>
    <w:rsid w:val="00D02CA7"/>
    <w:rsid w:val="00D03143"/>
    <w:rsid w:val="00D031AC"/>
    <w:rsid w:val="00D03A15"/>
    <w:rsid w:val="00D03D1E"/>
    <w:rsid w:val="00D051C1"/>
    <w:rsid w:val="00D05719"/>
    <w:rsid w:val="00D05E21"/>
    <w:rsid w:val="00D124F8"/>
    <w:rsid w:val="00D14437"/>
    <w:rsid w:val="00D17374"/>
    <w:rsid w:val="00D21A51"/>
    <w:rsid w:val="00D22794"/>
    <w:rsid w:val="00D238BE"/>
    <w:rsid w:val="00D241D4"/>
    <w:rsid w:val="00D24CAD"/>
    <w:rsid w:val="00D30C8D"/>
    <w:rsid w:val="00D30FFA"/>
    <w:rsid w:val="00D352D8"/>
    <w:rsid w:val="00D36AD0"/>
    <w:rsid w:val="00D37FCF"/>
    <w:rsid w:val="00D40DD8"/>
    <w:rsid w:val="00D454DA"/>
    <w:rsid w:val="00D50D60"/>
    <w:rsid w:val="00D51ED1"/>
    <w:rsid w:val="00D53494"/>
    <w:rsid w:val="00D535AF"/>
    <w:rsid w:val="00D53972"/>
    <w:rsid w:val="00D53C91"/>
    <w:rsid w:val="00D53CB7"/>
    <w:rsid w:val="00D546C0"/>
    <w:rsid w:val="00D55729"/>
    <w:rsid w:val="00D56250"/>
    <w:rsid w:val="00D62898"/>
    <w:rsid w:val="00D65993"/>
    <w:rsid w:val="00D65A7E"/>
    <w:rsid w:val="00D7674C"/>
    <w:rsid w:val="00D80AB4"/>
    <w:rsid w:val="00D83D13"/>
    <w:rsid w:val="00D85E87"/>
    <w:rsid w:val="00D875AC"/>
    <w:rsid w:val="00D924D1"/>
    <w:rsid w:val="00D945AC"/>
    <w:rsid w:val="00DA06DA"/>
    <w:rsid w:val="00DA0F3D"/>
    <w:rsid w:val="00DA2816"/>
    <w:rsid w:val="00DA5D2A"/>
    <w:rsid w:val="00DA79F2"/>
    <w:rsid w:val="00DB0171"/>
    <w:rsid w:val="00DB1B42"/>
    <w:rsid w:val="00DB1F16"/>
    <w:rsid w:val="00DB2D27"/>
    <w:rsid w:val="00DB3D18"/>
    <w:rsid w:val="00DB3FD8"/>
    <w:rsid w:val="00DB4D9B"/>
    <w:rsid w:val="00DB7C05"/>
    <w:rsid w:val="00DC1541"/>
    <w:rsid w:val="00DC26D7"/>
    <w:rsid w:val="00DC63D5"/>
    <w:rsid w:val="00DC7723"/>
    <w:rsid w:val="00DC78EA"/>
    <w:rsid w:val="00DC7CD5"/>
    <w:rsid w:val="00DD003E"/>
    <w:rsid w:val="00DD0200"/>
    <w:rsid w:val="00DD2167"/>
    <w:rsid w:val="00DD241F"/>
    <w:rsid w:val="00DD2E90"/>
    <w:rsid w:val="00DD3EAF"/>
    <w:rsid w:val="00DD4C6A"/>
    <w:rsid w:val="00DD50D6"/>
    <w:rsid w:val="00DD539F"/>
    <w:rsid w:val="00DE03B1"/>
    <w:rsid w:val="00DE2CB2"/>
    <w:rsid w:val="00DE442C"/>
    <w:rsid w:val="00DE47B7"/>
    <w:rsid w:val="00DE78B1"/>
    <w:rsid w:val="00DF29CC"/>
    <w:rsid w:val="00DF4E68"/>
    <w:rsid w:val="00DF55FB"/>
    <w:rsid w:val="00DF5A99"/>
    <w:rsid w:val="00E05437"/>
    <w:rsid w:val="00E05A68"/>
    <w:rsid w:val="00E07C79"/>
    <w:rsid w:val="00E10DB8"/>
    <w:rsid w:val="00E1173E"/>
    <w:rsid w:val="00E118F3"/>
    <w:rsid w:val="00E12460"/>
    <w:rsid w:val="00E124B1"/>
    <w:rsid w:val="00E12BAD"/>
    <w:rsid w:val="00E13AB0"/>
    <w:rsid w:val="00E15128"/>
    <w:rsid w:val="00E17931"/>
    <w:rsid w:val="00E225C2"/>
    <w:rsid w:val="00E30A94"/>
    <w:rsid w:val="00E31E47"/>
    <w:rsid w:val="00E3498F"/>
    <w:rsid w:val="00E425E2"/>
    <w:rsid w:val="00E439E1"/>
    <w:rsid w:val="00E45E61"/>
    <w:rsid w:val="00E52B1C"/>
    <w:rsid w:val="00E53880"/>
    <w:rsid w:val="00E61839"/>
    <w:rsid w:val="00E63F7E"/>
    <w:rsid w:val="00E644A8"/>
    <w:rsid w:val="00E64726"/>
    <w:rsid w:val="00E66378"/>
    <w:rsid w:val="00E6674E"/>
    <w:rsid w:val="00E704D9"/>
    <w:rsid w:val="00E70500"/>
    <w:rsid w:val="00E7281B"/>
    <w:rsid w:val="00E74185"/>
    <w:rsid w:val="00E76DE8"/>
    <w:rsid w:val="00E77C22"/>
    <w:rsid w:val="00E77C5B"/>
    <w:rsid w:val="00E85E86"/>
    <w:rsid w:val="00E862C0"/>
    <w:rsid w:val="00E866CA"/>
    <w:rsid w:val="00E9035F"/>
    <w:rsid w:val="00E9091B"/>
    <w:rsid w:val="00E92EF1"/>
    <w:rsid w:val="00E93F65"/>
    <w:rsid w:val="00E96047"/>
    <w:rsid w:val="00E96070"/>
    <w:rsid w:val="00E96193"/>
    <w:rsid w:val="00E9749C"/>
    <w:rsid w:val="00EA39E5"/>
    <w:rsid w:val="00EA4688"/>
    <w:rsid w:val="00EA5594"/>
    <w:rsid w:val="00EA5C6A"/>
    <w:rsid w:val="00EA65A9"/>
    <w:rsid w:val="00EA75D0"/>
    <w:rsid w:val="00EA7F3F"/>
    <w:rsid w:val="00EB0495"/>
    <w:rsid w:val="00EB0730"/>
    <w:rsid w:val="00EB0D82"/>
    <w:rsid w:val="00EB0E63"/>
    <w:rsid w:val="00EB12F3"/>
    <w:rsid w:val="00EB3136"/>
    <w:rsid w:val="00EB60B4"/>
    <w:rsid w:val="00EB7481"/>
    <w:rsid w:val="00EC21A7"/>
    <w:rsid w:val="00EC2832"/>
    <w:rsid w:val="00EC4806"/>
    <w:rsid w:val="00ED0A76"/>
    <w:rsid w:val="00ED34D4"/>
    <w:rsid w:val="00ED78CC"/>
    <w:rsid w:val="00EE0342"/>
    <w:rsid w:val="00EE03C5"/>
    <w:rsid w:val="00EE2919"/>
    <w:rsid w:val="00EE314D"/>
    <w:rsid w:val="00EE3765"/>
    <w:rsid w:val="00EE4842"/>
    <w:rsid w:val="00EE58D2"/>
    <w:rsid w:val="00EE5A56"/>
    <w:rsid w:val="00EE6D98"/>
    <w:rsid w:val="00EF2AC3"/>
    <w:rsid w:val="00EF3322"/>
    <w:rsid w:val="00EF3584"/>
    <w:rsid w:val="00EF5B27"/>
    <w:rsid w:val="00EF60A8"/>
    <w:rsid w:val="00EF6A83"/>
    <w:rsid w:val="00F00DD7"/>
    <w:rsid w:val="00F011CC"/>
    <w:rsid w:val="00F026D9"/>
    <w:rsid w:val="00F03526"/>
    <w:rsid w:val="00F040FE"/>
    <w:rsid w:val="00F04704"/>
    <w:rsid w:val="00F05F9C"/>
    <w:rsid w:val="00F0633B"/>
    <w:rsid w:val="00F078F7"/>
    <w:rsid w:val="00F07954"/>
    <w:rsid w:val="00F07A5B"/>
    <w:rsid w:val="00F07AFE"/>
    <w:rsid w:val="00F10971"/>
    <w:rsid w:val="00F12A58"/>
    <w:rsid w:val="00F1358C"/>
    <w:rsid w:val="00F13C40"/>
    <w:rsid w:val="00F148F9"/>
    <w:rsid w:val="00F14AF4"/>
    <w:rsid w:val="00F14F7A"/>
    <w:rsid w:val="00F14FBE"/>
    <w:rsid w:val="00F15755"/>
    <w:rsid w:val="00F16649"/>
    <w:rsid w:val="00F1696D"/>
    <w:rsid w:val="00F2054C"/>
    <w:rsid w:val="00F22433"/>
    <w:rsid w:val="00F22A71"/>
    <w:rsid w:val="00F23538"/>
    <w:rsid w:val="00F237FF"/>
    <w:rsid w:val="00F25775"/>
    <w:rsid w:val="00F26B48"/>
    <w:rsid w:val="00F26C57"/>
    <w:rsid w:val="00F30C27"/>
    <w:rsid w:val="00F32018"/>
    <w:rsid w:val="00F33160"/>
    <w:rsid w:val="00F34349"/>
    <w:rsid w:val="00F36EC6"/>
    <w:rsid w:val="00F41A9E"/>
    <w:rsid w:val="00F42226"/>
    <w:rsid w:val="00F460FA"/>
    <w:rsid w:val="00F46AC7"/>
    <w:rsid w:val="00F47CAF"/>
    <w:rsid w:val="00F51986"/>
    <w:rsid w:val="00F52E56"/>
    <w:rsid w:val="00F54023"/>
    <w:rsid w:val="00F54A57"/>
    <w:rsid w:val="00F55CFD"/>
    <w:rsid w:val="00F5700B"/>
    <w:rsid w:val="00F576BE"/>
    <w:rsid w:val="00F60A29"/>
    <w:rsid w:val="00F6160E"/>
    <w:rsid w:val="00F6278F"/>
    <w:rsid w:val="00F64457"/>
    <w:rsid w:val="00F645F5"/>
    <w:rsid w:val="00F730A8"/>
    <w:rsid w:val="00F7378A"/>
    <w:rsid w:val="00F77031"/>
    <w:rsid w:val="00F8259F"/>
    <w:rsid w:val="00F825A0"/>
    <w:rsid w:val="00F83169"/>
    <w:rsid w:val="00F83D38"/>
    <w:rsid w:val="00F84B16"/>
    <w:rsid w:val="00F853A5"/>
    <w:rsid w:val="00F85864"/>
    <w:rsid w:val="00F956D0"/>
    <w:rsid w:val="00F967A3"/>
    <w:rsid w:val="00F972FE"/>
    <w:rsid w:val="00FA177C"/>
    <w:rsid w:val="00FA25EA"/>
    <w:rsid w:val="00FA2EC2"/>
    <w:rsid w:val="00FA33C3"/>
    <w:rsid w:val="00FA3DE0"/>
    <w:rsid w:val="00FA4053"/>
    <w:rsid w:val="00FA78C0"/>
    <w:rsid w:val="00FA7DF6"/>
    <w:rsid w:val="00FB28C4"/>
    <w:rsid w:val="00FB3557"/>
    <w:rsid w:val="00FB4443"/>
    <w:rsid w:val="00FB4817"/>
    <w:rsid w:val="00FC19E9"/>
    <w:rsid w:val="00FC1EDC"/>
    <w:rsid w:val="00FC466C"/>
    <w:rsid w:val="00FD1B36"/>
    <w:rsid w:val="00FD2AC4"/>
    <w:rsid w:val="00FD3705"/>
    <w:rsid w:val="00FD40F9"/>
    <w:rsid w:val="00FD59EE"/>
    <w:rsid w:val="00FD65EA"/>
    <w:rsid w:val="00FD7898"/>
    <w:rsid w:val="00FE34E4"/>
    <w:rsid w:val="00FE45E5"/>
    <w:rsid w:val="00FE7991"/>
    <w:rsid w:val="00FE7C81"/>
    <w:rsid w:val="00FF020A"/>
    <w:rsid w:val="00FF2663"/>
    <w:rsid w:val="00FF4BC1"/>
    <w:rsid w:val="00FF5281"/>
    <w:rsid w:val="00FF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8C55"/>
  <w15:docId w15:val="{43DBCE8F-79CC-49B2-A590-5B48D06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B0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D3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132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816"/>
    <w:pPr>
      <w:spacing w:after="0" w:line="240" w:lineRule="auto"/>
      <w:ind w:left="720"/>
      <w:contextualSpacing/>
    </w:pPr>
    <w:rPr>
      <w:rFonts w:ascii="Arial" w:eastAsia="MS Mincho" w:hAnsi="Arial" w:cs="Times New Roman"/>
      <w:noProof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13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1323E"/>
    <w:pPr>
      <w:spacing w:after="0" w:line="240" w:lineRule="auto"/>
    </w:pPr>
    <w:rPr>
      <w:rFonts w:ascii="Verdana" w:eastAsia="Times New Roman" w:hAnsi="Verdana" w:cs="Times New Roman"/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1323E"/>
    <w:rPr>
      <w:rFonts w:ascii="Verdana" w:eastAsia="Times New Roman" w:hAnsi="Verdana" w:cs="Times New Roman"/>
      <w:b/>
      <w:sz w:val="28"/>
      <w:szCs w:val="20"/>
    </w:rPr>
  </w:style>
  <w:style w:type="character" w:styleId="Hypertextovodkaz">
    <w:name w:val="Hyperlink"/>
    <w:rsid w:val="004132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A8E"/>
  </w:style>
  <w:style w:type="paragraph" w:styleId="Zpat">
    <w:name w:val="footer"/>
    <w:basedOn w:val="Normln"/>
    <w:link w:val="Zpat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A8E"/>
  </w:style>
  <w:style w:type="paragraph" w:styleId="Textbubliny">
    <w:name w:val="Balloon Text"/>
    <w:basedOn w:val="Normln"/>
    <w:link w:val="TextbublinyChar"/>
    <w:uiPriority w:val="99"/>
    <w:semiHidden/>
    <w:unhideWhenUsed/>
    <w:rsid w:val="000C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BF1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92E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17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7B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7B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B6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D3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D330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D3306"/>
    <w:pPr>
      <w:spacing w:after="0" w:line="240" w:lineRule="auto"/>
    </w:pPr>
  </w:style>
  <w:style w:type="paragraph" w:styleId="Revize">
    <w:name w:val="Revision"/>
    <w:hidden/>
    <w:uiPriority w:val="99"/>
    <w:semiHidden/>
    <w:rsid w:val="0067596F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644D9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C272A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3071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4B4C"/>
    <w:rPr>
      <w:color w:val="954F72" w:themeColor="followedHyperlink"/>
      <w:u w:val="singl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E3C6C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B5F1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B74F93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0A2B13"/>
    <w:rPr>
      <w:color w:val="605E5C"/>
      <w:shd w:val="clear" w:color="auto" w:fill="E1DFDD"/>
    </w:rPr>
  </w:style>
  <w:style w:type="paragraph" w:customStyle="1" w:styleId="gmail-m51856983626454410msolistparagraph">
    <w:name w:val="gmail-m_51856983626454410msolistparagraph"/>
    <w:basedOn w:val="Normln"/>
    <w:rsid w:val="0021028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B7406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D4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D4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D47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99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428D"/>
    <w:rPr>
      <w:b/>
      <w:bCs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705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lzen.prazdroj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plzensky-prazdro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plzen.prazdroj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denek.Kovar@asahibeer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plzensky-prazdr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4DF4D1552184C969B055EA682FEF2" ma:contentTypeVersion="17" ma:contentTypeDescription="Create a new document." ma:contentTypeScope="" ma:versionID="bccbe660e7254ded7d2399f4a764980b">
  <xsd:schema xmlns:xsd="http://www.w3.org/2001/XMLSchema" xmlns:xs="http://www.w3.org/2001/XMLSchema" xmlns:p="http://schemas.microsoft.com/office/2006/metadata/properties" xmlns:ns2="c228b8b1-2066-4f4d-911b-0b37e1aa1fbf" xmlns:ns3="522151fd-bd3a-4e2f-9d01-efeed13d4e07" targetNamespace="http://schemas.microsoft.com/office/2006/metadata/properties" ma:root="true" ma:fieldsID="3e6d65b000000a50da5eade818ffd4db" ns2:_="" ns3:_="">
    <xsd:import namespace="c228b8b1-2066-4f4d-911b-0b37e1aa1fbf"/>
    <xsd:import namespace="522151fd-bd3a-4e2f-9d01-efeed13d4e0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POZN_x00c1_MK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b8b1-2066-4f4d-911b-0b37e1aa1fb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OVÉ K PŘIPOMÍNKÁM" ma:format="Dropdown" ma:internalName="STATUS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VÉ K PŘIPOMÍNKÁM"/>
                        <xsd:enumeration value="K PŘEPRACOVÁNÍ"/>
                        <xsd:enumeration value="OPRAVENO"/>
                        <xsd:enumeration value="SCHVÁLENÉ"/>
                        <xsd:enumeration value="U PAVLÍN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c1_MKA" ma:index="11" nillable="true" ma:displayName="POZNÁMKA" ma:format="Dropdown" ma:internalName="POZN_x00c1_MKA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2501-bb69-4e46-91a6-a27ebc993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51fd-bd3a-4e2f-9d01-efeed13d4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cb88ef-4aeb-4d38-92bd-4ead4d8e3565}" ma:internalName="TaxCatchAll" ma:showField="CatchAllData" ma:web="522151fd-bd3a-4e2f-9d01-efeed13d4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2151fd-bd3a-4e2f-9d01-efeed13d4e07" xsi:nil="true"/>
    <POZN_x00c1_MKA xmlns="c228b8b1-2066-4f4d-911b-0b37e1aa1fbf" xsi:nil="true"/>
    <STATUS xmlns="c228b8b1-2066-4f4d-911b-0b37e1aa1fbf">
      <Value>NOVÉ K PŘIPOMÍNKÁM</Value>
    </STATUS>
    <lcf76f155ced4ddcb4097134ff3c332f xmlns="c228b8b1-2066-4f4d-911b-0b37e1aa1f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0688B-83FF-4133-95A6-2E40A629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8b8b1-2066-4f4d-911b-0b37e1aa1fbf"/>
    <ds:schemaRef ds:uri="522151fd-bd3a-4e2f-9d01-efeed13d4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3CEC9-D889-4505-8CBB-3B495DCE1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F9842-5501-4D6A-8824-4860DA0BB4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5D46A-445C-4E16-BBA8-CADCB2D487DC}">
  <ds:schemaRefs>
    <ds:schemaRef ds:uri="http://schemas.microsoft.com/office/2006/metadata/properties"/>
    <ds:schemaRef ds:uri="http://schemas.microsoft.com/office/infopath/2007/PartnerControls"/>
    <ds:schemaRef ds:uri="522151fd-bd3a-4e2f-9d01-efeed13d4e07"/>
    <ds:schemaRef ds:uri="c228b8b1-2066-4f4d-911b-0b37e1aa1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Plzeňský Prazdroj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Radegast</dc:creator>
  <cp:lastModifiedBy>Lukas Klapil</cp:lastModifiedBy>
  <cp:revision>64</cp:revision>
  <cp:lastPrinted>2017-08-30T09:19:00Z</cp:lastPrinted>
  <dcterms:created xsi:type="dcterms:W3CDTF">2026-06-11T12:34:00Z</dcterms:created>
  <dcterms:modified xsi:type="dcterms:W3CDTF">2026-07-13T07:05:00Z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owner="Pavel Sobol" position="TopRight" marginX="0" marginY="0" classifiedOn="2019-07-15T21:51:05.2983594+0</vt:lpwstr>
  </property>
  <property fmtid="{D5CDD505-2E9C-101B-9397-08002B2CF9AE}" pid="3" name="Cleverlance.DocumentTagging.ClassificationMark.P01">
    <vt:lpwstr>2:00" showPrintedBy="true" showPrintDate="true" language="cs" ApplicationVersion="Microsoft Word, 14.0" addinVersion="5.2.2.2" template="Black"&gt;&lt;history bulk="false" class="PP - Internal use only / Pouze pro interní účely" code="C2" user="ACE\KH28CZP</vt:lpwstr>
  </property>
  <property fmtid="{D5CDD505-2E9C-101B-9397-08002B2CF9AE}" pid="4" name="Cleverlance.DocumentTagging.ClassificationMark.P02">
    <vt:lpwstr>R" date="2019-07-15T21:57:10.452245+02:00"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ContentTypeId">
    <vt:lpwstr>0x0101002E44DF4D1552184C969B055EA682FEF2</vt:lpwstr>
  </property>
  <property fmtid="{D5CDD505-2E9C-101B-9397-08002B2CF9AE}" pid="8" name="MSIP_Label_b902d893-e969-45ad-97c1-6b351819e922_Enabled">
    <vt:lpwstr>true</vt:lpwstr>
  </property>
  <property fmtid="{D5CDD505-2E9C-101B-9397-08002B2CF9AE}" pid="9" name="MSIP_Label_b902d893-e969-45ad-97c1-6b351819e922_SetDate">
    <vt:lpwstr>2022-06-16T11:39:13Z</vt:lpwstr>
  </property>
  <property fmtid="{D5CDD505-2E9C-101B-9397-08002B2CF9AE}" pid="10" name="MSIP_Label_b902d893-e969-45ad-97c1-6b351819e922_Method">
    <vt:lpwstr>Standard</vt:lpwstr>
  </property>
  <property fmtid="{D5CDD505-2E9C-101B-9397-08002B2CF9AE}" pid="11" name="MSIP_Label_b902d893-e969-45ad-97c1-6b351819e922_Name">
    <vt:lpwstr>L002S002</vt:lpwstr>
  </property>
  <property fmtid="{D5CDD505-2E9C-101B-9397-08002B2CF9AE}" pid="12" name="MSIP_Label_b902d893-e969-45ad-97c1-6b351819e922_SiteId">
    <vt:lpwstr>7ef011f8-898a-4d01-8232-9087b2c2abaf</vt:lpwstr>
  </property>
  <property fmtid="{D5CDD505-2E9C-101B-9397-08002B2CF9AE}" pid="13" name="MSIP_Label_b902d893-e969-45ad-97c1-6b351819e922_ActionId">
    <vt:lpwstr>67b5e9d3-8292-4dd8-978a-9793ecede43b</vt:lpwstr>
  </property>
  <property fmtid="{D5CDD505-2E9C-101B-9397-08002B2CF9AE}" pid="14" name="MSIP_Label_b902d893-e969-45ad-97c1-6b351819e922_ContentBits">
    <vt:lpwstr>1</vt:lpwstr>
  </property>
</Properties>
</file>