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84942" w14:textId="01B4DA6B" w:rsidR="00FA4A58" w:rsidRPr="00FA4A58" w:rsidRDefault="00FA4A58" w:rsidP="00FA4A58">
      <w:pPr>
        <w:spacing w:line="320" w:lineRule="atLeast"/>
        <w:jc w:val="both"/>
        <w:rPr>
          <w:rFonts w:ascii="Arial" w:hAnsi="Arial" w:cs="Arial"/>
          <w:b/>
          <w:bCs/>
        </w:rPr>
      </w:pPr>
      <w:r w:rsidRPr="00FA4A58">
        <w:rPr>
          <w:rFonts w:ascii="Arial" w:hAnsi="Arial" w:cs="Arial"/>
          <w:b/>
          <w:bCs/>
          <w:noProof/>
        </w:rPr>
        <w:drawing>
          <wp:inline distT="0" distB="0" distL="0" distR="0" wp14:anchorId="4EB40D1F" wp14:editId="08BD3CCE">
            <wp:extent cx="966220" cy="419100"/>
            <wp:effectExtent l="0" t="0" r="5715" b="0"/>
            <wp:docPr id="1922015584" name="Obrázek 2" descr="Obsah obrázku Písmo, Grafika, logo, tex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015584" name="Obrázek 2" descr="Obsah obrázku Písmo, Grafika, logo, text&#10;&#10;Obsah generovaný pomocí AI může být nesprávný."/>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0995" cy="425509"/>
                    </a:xfrm>
                    <a:prstGeom prst="rect">
                      <a:avLst/>
                    </a:prstGeom>
                    <a:noFill/>
                    <a:ln>
                      <a:noFill/>
                    </a:ln>
                  </pic:spPr>
                </pic:pic>
              </a:graphicData>
            </a:graphic>
          </wp:inline>
        </w:drawing>
      </w:r>
    </w:p>
    <w:p w14:paraId="4DC015CB" w14:textId="3DC3FF4E" w:rsidR="007B2943" w:rsidRPr="00D40FCF" w:rsidRDefault="007B2943" w:rsidP="007B2943">
      <w:pPr>
        <w:spacing w:line="320" w:lineRule="atLeast"/>
        <w:jc w:val="both"/>
        <w:rPr>
          <w:rFonts w:ascii="Arial" w:hAnsi="Arial" w:cs="Arial"/>
          <w:b/>
          <w:bCs/>
        </w:rPr>
      </w:pPr>
    </w:p>
    <w:p w14:paraId="5D10F9C4" w14:textId="1FFB5104" w:rsidR="007B2943" w:rsidRPr="00D40FCF" w:rsidRDefault="007B2943" w:rsidP="007B2943">
      <w:pPr>
        <w:spacing w:line="320" w:lineRule="atLeast"/>
        <w:rPr>
          <w:rFonts w:ascii="Arial" w:hAnsi="Arial" w:cs="Arial"/>
          <w:b/>
          <w:bCs/>
        </w:rPr>
      </w:pPr>
      <w:r w:rsidRPr="00D40FCF">
        <w:rPr>
          <w:rFonts w:ascii="Arial" w:hAnsi="Arial" w:cs="Arial"/>
          <w:b/>
          <w:bCs/>
          <w:sz w:val="24"/>
          <w:szCs w:val="24"/>
        </w:rPr>
        <w:t xml:space="preserve">TISKOVÁ ZPRÁVA                                                                    </w:t>
      </w:r>
      <w:r w:rsidR="00BC1CC2" w:rsidRPr="00D40FCF">
        <w:rPr>
          <w:rFonts w:ascii="Arial" w:hAnsi="Arial" w:cs="Arial"/>
          <w:b/>
          <w:bCs/>
          <w:sz w:val="24"/>
          <w:szCs w:val="24"/>
        </w:rPr>
        <w:t xml:space="preserve">       </w:t>
      </w:r>
      <w:r w:rsidR="001D4412">
        <w:rPr>
          <w:rFonts w:ascii="Arial" w:hAnsi="Arial" w:cs="Arial"/>
          <w:b/>
          <w:bCs/>
          <w:sz w:val="24"/>
          <w:szCs w:val="24"/>
        </w:rPr>
        <w:t>30</w:t>
      </w:r>
      <w:r w:rsidRPr="00D40FCF">
        <w:rPr>
          <w:rFonts w:ascii="Arial" w:hAnsi="Arial" w:cs="Arial"/>
          <w:b/>
          <w:bCs/>
          <w:sz w:val="24"/>
          <w:szCs w:val="24"/>
        </w:rPr>
        <w:t xml:space="preserve">. </w:t>
      </w:r>
      <w:r w:rsidR="005C5731">
        <w:rPr>
          <w:rFonts w:ascii="Arial" w:hAnsi="Arial" w:cs="Arial"/>
          <w:b/>
          <w:bCs/>
          <w:sz w:val="24"/>
          <w:szCs w:val="24"/>
        </w:rPr>
        <w:t>června</w:t>
      </w:r>
      <w:r w:rsidR="00214CD0">
        <w:rPr>
          <w:rFonts w:ascii="Arial" w:hAnsi="Arial" w:cs="Arial"/>
          <w:b/>
          <w:bCs/>
          <w:sz w:val="24"/>
          <w:szCs w:val="24"/>
        </w:rPr>
        <w:t xml:space="preserve"> </w:t>
      </w:r>
      <w:r w:rsidRPr="00D40FCF">
        <w:rPr>
          <w:rFonts w:ascii="Arial" w:hAnsi="Arial" w:cs="Arial"/>
          <w:b/>
          <w:bCs/>
          <w:sz w:val="24"/>
          <w:szCs w:val="24"/>
        </w:rPr>
        <w:t>202</w:t>
      </w:r>
      <w:r w:rsidR="002C15CE">
        <w:rPr>
          <w:rFonts w:ascii="Arial" w:hAnsi="Arial" w:cs="Arial"/>
          <w:b/>
          <w:bCs/>
          <w:sz w:val="24"/>
          <w:szCs w:val="24"/>
        </w:rPr>
        <w:t>6</w:t>
      </w:r>
    </w:p>
    <w:p w14:paraId="4EAF9032" w14:textId="77777777" w:rsidR="00BE3E1C" w:rsidRPr="009F4CE7" w:rsidRDefault="00BE3E1C" w:rsidP="00A25AE1">
      <w:pPr>
        <w:spacing w:before="100" w:beforeAutospacing="1" w:after="100" w:afterAutospacing="1" w:line="264" w:lineRule="auto"/>
        <w:jc w:val="both"/>
        <w:rPr>
          <w:rFonts w:ascii="Arial" w:hAnsi="Arial" w:cs="Arial"/>
          <w:b/>
          <w:bCs/>
          <w:sz w:val="28"/>
          <w:szCs w:val="28"/>
        </w:rPr>
      </w:pPr>
      <w:r w:rsidRPr="009F4CE7">
        <w:rPr>
          <w:rFonts w:ascii="Arial" w:hAnsi="Arial" w:cs="Arial"/>
          <w:b/>
          <w:bCs/>
          <w:sz w:val="28"/>
          <w:szCs w:val="28"/>
        </w:rPr>
        <w:t>Stabilní tlak vody od přízemí až po 27. patro. City Tower modernizovala klíčovou technologii po dvaceti letech provozu</w:t>
      </w:r>
    </w:p>
    <w:p w14:paraId="5DD8F1B5" w14:textId="7160BF44" w:rsidR="00B34E8E" w:rsidRDefault="00B34E8E" w:rsidP="00A25AE1">
      <w:pPr>
        <w:spacing w:before="100" w:beforeAutospacing="1" w:after="100" w:afterAutospacing="1" w:line="264" w:lineRule="auto"/>
        <w:jc w:val="both"/>
        <w:rPr>
          <w:rFonts w:ascii="Arial" w:hAnsi="Arial" w:cs="Arial"/>
          <w:b/>
          <w:bCs/>
        </w:rPr>
      </w:pPr>
      <w:r w:rsidRPr="00B34E8E">
        <w:rPr>
          <w:rFonts w:ascii="Arial" w:hAnsi="Arial" w:cs="Arial"/>
          <w:b/>
          <w:bCs/>
        </w:rPr>
        <w:t xml:space="preserve">Pražská City Tower, nejvyšší budova hlavního města, po přibližně dvaceti letech obnovila jednu ze svých klíčových technologií. Modernizací </w:t>
      </w:r>
      <w:r w:rsidR="00ED721D">
        <w:rPr>
          <w:rFonts w:ascii="Arial" w:hAnsi="Arial" w:cs="Arial"/>
          <w:b/>
          <w:bCs/>
        </w:rPr>
        <w:t>prošel systém</w:t>
      </w:r>
      <w:r w:rsidRPr="00B34E8E">
        <w:rPr>
          <w:rFonts w:ascii="Arial" w:hAnsi="Arial" w:cs="Arial"/>
          <w:b/>
          <w:bCs/>
        </w:rPr>
        <w:t xml:space="preserve"> zásobování pitnou vodou, kter</w:t>
      </w:r>
      <w:r w:rsidR="00ED721D">
        <w:rPr>
          <w:rFonts w:ascii="Arial" w:hAnsi="Arial" w:cs="Arial"/>
          <w:b/>
          <w:bCs/>
        </w:rPr>
        <w:t>ý</w:t>
      </w:r>
      <w:r w:rsidR="008A74DA">
        <w:rPr>
          <w:rFonts w:ascii="Arial" w:hAnsi="Arial" w:cs="Arial"/>
          <w:b/>
          <w:bCs/>
        </w:rPr>
        <w:t xml:space="preserve"> nyní</w:t>
      </w:r>
      <w:r w:rsidRPr="00B34E8E">
        <w:rPr>
          <w:rFonts w:ascii="Arial" w:hAnsi="Arial" w:cs="Arial"/>
          <w:b/>
          <w:bCs/>
        </w:rPr>
        <w:t xml:space="preserve"> zajišťuje stabilní tlak ve všech 27 podlažích</w:t>
      </w:r>
      <w:r w:rsidR="009F4CE7">
        <w:rPr>
          <w:rFonts w:ascii="Arial" w:hAnsi="Arial" w:cs="Arial"/>
          <w:b/>
          <w:bCs/>
        </w:rPr>
        <w:t xml:space="preserve">. </w:t>
      </w:r>
      <w:r w:rsidR="008A74DA" w:rsidRPr="008A74DA">
        <w:rPr>
          <w:rFonts w:ascii="Arial" w:hAnsi="Arial" w:cs="Arial"/>
          <w:b/>
          <w:bCs/>
        </w:rPr>
        <w:t xml:space="preserve">Hlavní roli při distribuci vody </w:t>
      </w:r>
      <w:r w:rsidR="008A74DA" w:rsidRPr="009F4CE7">
        <w:rPr>
          <w:rFonts w:ascii="Arial" w:hAnsi="Arial" w:cs="Arial"/>
          <w:b/>
          <w:bCs/>
        </w:rPr>
        <w:t>převzal</w:t>
      </w:r>
      <w:r w:rsidR="00AA3C91" w:rsidRPr="009F4CE7">
        <w:rPr>
          <w:rFonts w:ascii="Arial" w:hAnsi="Arial" w:cs="Arial"/>
          <w:b/>
          <w:bCs/>
        </w:rPr>
        <w:t xml:space="preserve">y dvě </w:t>
      </w:r>
      <w:r w:rsidR="00FB6194" w:rsidRPr="009F4CE7">
        <w:rPr>
          <w:rFonts w:ascii="Arial" w:hAnsi="Arial" w:cs="Arial"/>
          <w:b/>
          <w:bCs/>
        </w:rPr>
        <w:t>nov</w:t>
      </w:r>
      <w:r w:rsidR="00AA3C91" w:rsidRPr="009F4CE7">
        <w:rPr>
          <w:rFonts w:ascii="Arial" w:hAnsi="Arial" w:cs="Arial"/>
          <w:b/>
          <w:bCs/>
        </w:rPr>
        <w:t>é</w:t>
      </w:r>
      <w:r w:rsidR="008A74DA" w:rsidRPr="009F4CE7">
        <w:rPr>
          <w:rFonts w:ascii="Arial" w:hAnsi="Arial" w:cs="Arial"/>
          <w:b/>
          <w:bCs/>
        </w:rPr>
        <w:t xml:space="preserve"> </w:t>
      </w:r>
      <w:r w:rsidR="00FB6194" w:rsidRPr="009F4CE7">
        <w:rPr>
          <w:rFonts w:ascii="Arial" w:hAnsi="Arial" w:cs="Arial"/>
          <w:b/>
          <w:bCs/>
        </w:rPr>
        <w:t>tlakov</w:t>
      </w:r>
      <w:r w:rsidR="00AA3C91" w:rsidRPr="009F4CE7">
        <w:rPr>
          <w:rFonts w:ascii="Arial" w:hAnsi="Arial" w:cs="Arial"/>
          <w:b/>
          <w:bCs/>
        </w:rPr>
        <w:t>é</w:t>
      </w:r>
      <w:r w:rsidR="00FB6194" w:rsidRPr="009F4CE7">
        <w:rPr>
          <w:rFonts w:ascii="Arial" w:hAnsi="Arial" w:cs="Arial"/>
          <w:b/>
          <w:bCs/>
        </w:rPr>
        <w:t xml:space="preserve"> </w:t>
      </w:r>
      <w:r w:rsidR="00FB6194">
        <w:rPr>
          <w:rFonts w:ascii="Arial" w:hAnsi="Arial" w:cs="Arial"/>
          <w:b/>
          <w:bCs/>
        </w:rPr>
        <w:t>stanice společnosti</w:t>
      </w:r>
      <w:r w:rsidR="008A74DA" w:rsidRPr="008A74DA">
        <w:rPr>
          <w:rFonts w:ascii="Arial" w:hAnsi="Arial" w:cs="Arial"/>
          <w:b/>
          <w:bCs/>
        </w:rPr>
        <w:t xml:space="preserve"> </w:t>
      </w:r>
      <w:proofErr w:type="spellStart"/>
      <w:r w:rsidR="008A74DA" w:rsidRPr="008A74DA">
        <w:rPr>
          <w:rFonts w:ascii="Arial" w:hAnsi="Arial" w:cs="Arial"/>
          <w:b/>
          <w:bCs/>
        </w:rPr>
        <w:t>Wilo</w:t>
      </w:r>
      <w:proofErr w:type="spellEnd"/>
      <w:r w:rsidR="008A74DA" w:rsidRPr="008A74DA">
        <w:rPr>
          <w:rFonts w:ascii="Arial" w:hAnsi="Arial" w:cs="Arial"/>
          <w:b/>
          <w:bCs/>
        </w:rPr>
        <w:t>, zatímco původní zařízení zůstalo zachováno jako plně funkční záloha, což dále zvyšuje provozní spolehlivost objektu.</w:t>
      </w:r>
    </w:p>
    <w:p w14:paraId="3F3F0DC4" w14:textId="1A6F29CF" w:rsidR="00B4542A" w:rsidRDefault="00B4542A" w:rsidP="00A25AE1">
      <w:pPr>
        <w:spacing w:before="100" w:beforeAutospacing="1" w:after="100" w:afterAutospacing="1" w:line="264" w:lineRule="auto"/>
        <w:jc w:val="both"/>
        <w:rPr>
          <w:rFonts w:ascii="Arial" w:hAnsi="Arial" w:cs="Arial"/>
        </w:rPr>
      </w:pPr>
      <w:r w:rsidRPr="00B4542A">
        <w:rPr>
          <w:rFonts w:ascii="Arial" w:hAnsi="Arial" w:cs="Arial"/>
        </w:rPr>
        <w:t>Na rozdíl od běžných administrativních budov představuje distribuce pitné vody ve výškových objektech samostatnou technickou disciplínu. Ve 109 metrů vysoké City Tower už nestačí vodu do budovy pouze přivést.</w:t>
      </w:r>
      <w:r w:rsidR="00E94953">
        <w:rPr>
          <w:rFonts w:ascii="Arial" w:hAnsi="Arial" w:cs="Arial"/>
        </w:rPr>
        <w:t xml:space="preserve"> Systém</w:t>
      </w:r>
      <w:r w:rsidRPr="00B4542A">
        <w:rPr>
          <w:rFonts w:ascii="Arial" w:hAnsi="Arial" w:cs="Arial"/>
        </w:rPr>
        <w:t xml:space="preserve"> musí zajistit její </w:t>
      </w:r>
      <w:r w:rsidR="00E94953">
        <w:rPr>
          <w:rFonts w:ascii="Arial" w:hAnsi="Arial" w:cs="Arial"/>
        </w:rPr>
        <w:t>rovnoměrnou distribuci</w:t>
      </w:r>
      <w:r w:rsidRPr="00B4542A">
        <w:rPr>
          <w:rFonts w:ascii="Arial" w:hAnsi="Arial" w:cs="Arial"/>
        </w:rPr>
        <w:t xml:space="preserve"> </w:t>
      </w:r>
      <w:r w:rsidR="00E20067">
        <w:rPr>
          <w:rFonts w:ascii="Arial" w:hAnsi="Arial" w:cs="Arial"/>
        </w:rPr>
        <w:t xml:space="preserve">až do nejvyššího patra </w:t>
      </w:r>
      <w:r w:rsidR="00E94953">
        <w:rPr>
          <w:rFonts w:ascii="Arial" w:hAnsi="Arial" w:cs="Arial"/>
        </w:rPr>
        <w:t xml:space="preserve">při zachování </w:t>
      </w:r>
      <w:r w:rsidRPr="00B4542A">
        <w:rPr>
          <w:rFonts w:ascii="Arial" w:hAnsi="Arial" w:cs="Arial"/>
        </w:rPr>
        <w:t>stabilní</w:t>
      </w:r>
      <w:r w:rsidR="00E94953">
        <w:rPr>
          <w:rFonts w:ascii="Arial" w:hAnsi="Arial" w:cs="Arial"/>
        </w:rPr>
        <w:t>ho</w:t>
      </w:r>
      <w:r w:rsidRPr="00B4542A">
        <w:rPr>
          <w:rFonts w:ascii="Arial" w:hAnsi="Arial" w:cs="Arial"/>
        </w:rPr>
        <w:t xml:space="preserve"> tlak</w:t>
      </w:r>
      <w:r w:rsidR="00E94953">
        <w:rPr>
          <w:rFonts w:ascii="Arial" w:hAnsi="Arial" w:cs="Arial"/>
        </w:rPr>
        <w:t>u</w:t>
      </w:r>
      <w:r w:rsidR="00E20067" w:rsidRPr="00E20067">
        <w:rPr>
          <w:rFonts w:ascii="Arial" w:hAnsi="Arial" w:cs="Arial"/>
        </w:rPr>
        <w:t>, a to bez ohledu na aktuální vytížení nebo denní dobu.</w:t>
      </w:r>
    </w:p>
    <w:p w14:paraId="7C458717" w14:textId="52C78063" w:rsidR="001F777F" w:rsidRDefault="007C12B4" w:rsidP="00A25AE1">
      <w:pPr>
        <w:spacing w:before="100" w:beforeAutospacing="1" w:after="100" w:afterAutospacing="1" w:line="264" w:lineRule="auto"/>
        <w:jc w:val="both"/>
        <w:rPr>
          <w:rFonts w:ascii="Arial" w:hAnsi="Arial" w:cs="Arial"/>
        </w:rPr>
      </w:pPr>
      <w:r w:rsidRPr="007C12B4">
        <w:rPr>
          <w:rFonts w:ascii="Arial" w:hAnsi="Arial" w:cs="Arial"/>
          <w:i/>
          <w:iCs/>
        </w:rPr>
        <w:t xml:space="preserve">„Ve výškových budovách není </w:t>
      </w:r>
      <w:r w:rsidR="00FB6194">
        <w:rPr>
          <w:rFonts w:ascii="Arial" w:hAnsi="Arial" w:cs="Arial"/>
          <w:i/>
          <w:iCs/>
        </w:rPr>
        <w:t>spolehlivé</w:t>
      </w:r>
      <w:r w:rsidRPr="007C12B4">
        <w:rPr>
          <w:rFonts w:ascii="Arial" w:hAnsi="Arial" w:cs="Arial"/>
          <w:i/>
          <w:iCs/>
        </w:rPr>
        <w:t xml:space="preserve"> zásobování vodou jen otázkou komfortu. Každá sekunda, kdy lidé čekají na teplou vodu nebo nechávají odtékat </w:t>
      </w:r>
      <w:r w:rsidR="00E20067">
        <w:rPr>
          <w:rFonts w:ascii="Arial" w:hAnsi="Arial" w:cs="Arial"/>
          <w:i/>
          <w:iCs/>
        </w:rPr>
        <w:t>tu studenou</w:t>
      </w:r>
      <w:r w:rsidRPr="007C12B4">
        <w:rPr>
          <w:rFonts w:ascii="Arial" w:hAnsi="Arial" w:cs="Arial"/>
          <w:i/>
          <w:iCs/>
        </w:rPr>
        <w:t>, znamená vyšší spotřebu. Moderní technologie proto musí zajistit nejen stabilní tlak od přízemí až po nejvyšší podlaží, ale také co nejefektivnější provoz celého systému. Právě ve velkých administrativních budovách, které denně využívají tisíce lidí, může mít i zdánlivě malá úspora významný dopad,</w:t>
      </w:r>
      <w:r w:rsidRPr="007C12B4">
        <w:rPr>
          <w:rFonts w:ascii="Arial" w:hAnsi="Arial" w:cs="Arial"/>
        </w:rPr>
        <w:t>“</w:t>
      </w:r>
      <w:r>
        <w:rPr>
          <w:rFonts w:ascii="Arial" w:hAnsi="Arial" w:cs="Arial"/>
        </w:rPr>
        <w:t xml:space="preserve"> </w:t>
      </w:r>
      <w:r w:rsidRPr="00453488">
        <w:rPr>
          <w:rFonts w:ascii="Arial" w:hAnsi="Arial" w:cs="Arial"/>
        </w:rPr>
        <w:t xml:space="preserve">říká Jan Cidlinský, regionální ředitel společnosti </w:t>
      </w:r>
      <w:proofErr w:type="spellStart"/>
      <w:r w:rsidRPr="00453488">
        <w:rPr>
          <w:rFonts w:ascii="Arial" w:hAnsi="Arial" w:cs="Arial"/>
        </w:rPr>
        <w:t>Wilo</w:t>
      </w:r>
      <w:proofErr w:type="spellEnd"/>
      <w:r w:rsidRPr="00453488">
        <w:rPr>
          <w:rFonts w:ascii="Arial" w:hAnsi="Arial" w:cs="Arial"/>
        </w:rPr>
        <w:t xml:space="preserve"> pro střední Evropu.</w:t>
      </w:r>
    </w:p>
    <w:p w14:paraId="3D117962" w14:textId="1E4EFECD" w:rsidR="007C12B4" w:rsidRDefault="007C12B4" w:rsidP="00A25AE1">
      <w:pPr>
        <w:spacing w:before="100" w:beforeAutospacing="1" w:after="100" w:afterAutospacing="1" w:line="264" w:lineRule="auto"/>
        <w:jc w:val="both"/>
        <w:rPr>
          <w:rFonts w:ascii="Arial" w:hAnsi="Arial" w:cs="Arial"/>
          <w:b/>
          <w:bCs/>
        </w:rPr>
      </w:pPr>
      <w:r w:rsidRPr="007C12B4">
        <w:rPr>
          <w:rFonts w:ascii="Arial" w:hAnsi="Arial" w:cs="Arial"/>
          <w:b/>
          <w:bCs/>
        </w:rPr>
        <w:t>Modernizace po dvou desetiletích provozu</w:t>
      </w:r>
    </w:p>
    <w:p w14:paraId="2289B1A2" w14:textId="7D8B56AE" w:rsidR="00E20067" w:rsidRDefault="00E20067" w:rsidP="00E20067">
      <w:pPr>
        <w:spacing w:before="100" w:beforeAutospacing="1" w:after="100" w:afterAutospacing="1" w:line="264" w:lineRule="auto"/>
        <w:jc w:val="both"/>
        <w:rPr>
          <w:rFonts w:ascii="Arial" w:hAnsi="Arial" w:cs="Arial"/>
        </w:rPr>
      </w:pPr>
      <w:r w:rsidRPr="00E20067">
        <w:rPr>
          <w:rFonts w:ascii="Arial" w:hAnsi="Arial" w:cs="Arial"/>
        </w:rPr>
        <w:t xml:space="preserve">Plánovaná obměna nebyla reakcí na poruchu, ale součástí dlouhodobých investic do technického zázemí budovy. </w:t>
      </w:r>
      <w:r w:rsidRPr="009F4CE7">
        <w:rPr>
          <w:rFonts w:ascii="Arial" w:hAnsi="Arial" w:cs="Arial"/>
        </w:rPr>
        <w:t>Nově se o plynulé zásobování star</w:t>
      </w:r>
      <w:r w:rsidR="00AA3C91" w:rsidRPr="009F4CE7">
        <w:rPr>
          <w:rFonts w:ascii="Arial" w:hAnsi="Arial" w:cs="Arial"/>
        </w:rPr>
        <w:t>ají</w:t>
      </w:r>
      <w:r w:rsidRPr="009F4CE7">
        <w:rPr>
          <w:rFonts w:ascii="Arial" w:hAnsi="Arial" w:cs="Arial"/>
        </w:rPr>
        <w:t xml:space="preserve"> </w:t>
      </w:r>
      <w:r w:rsidR="00AA3C91" w:rsidRPr="009F4CE7">
        <w:rPr>
          <w:rFonts w:ascii="Arial" w:hAnsi="Arial" w:cs="Arial"/>
        </w:rPr>
        <w:t xml:space="preserve">dvě </w:t>
      </w:r>
      <w:r w:rsidRPr="009F4CE7">
        <w:rPr>
          <w:rFonts w:ascii="Arial" w:hAnsi="Arial" w:cs="Arial"/>
        </w:rPr>
        <w:t>automatick</w:t>
      </w:r>
      <w:r w:rsidR="00AA3C91" w:rsidRPr="009F4CE7">
        <w:rPr>
          <w:rFonts w:ascii="Arial" w:hAnsi="Arial" w:cs="Arial"/>
        </w:rPr>
        <w:t>é</w:t>
      </w:r>
      <w:r w:rsidRPr="009F4CE7">
        <w:rPr>
          <w:rFonts w:ascii="Arial" w:hAnsi="Arial" w:cs="Arial"/>
        </w:rPr>
        <w:t xml:space="preserve"> tlakov</w:t>
      </w:r>
      <w:r w:rsidR="00AA3C91" w:rsidRPr="009F4CE7">
        <w:rPr>
          <w:rFonts w:ascii="Arial" w:hAnsi="Arial" w:cs="Arial"/>
        </w:rPr>
        <w:t>é</w:t>
      </w:r>
      <w:r w:rsidRPr="009F4CE7">
        <w:rPr>
          <w:rFonts w:ascii="Arial" w:hAnsi="Arial" w:cs="Arial"/>
        </w:rPr>
        <w:t xml:space="preserve"> stanice </w:t>
      </w:r>
      <w:proofErr w:type="spellStart"/>
      <w:r w:rsidRPr="009F4CE7">
        <w:rPr>
          <w:rFonts w:ascii="Arial" w:hAnsi="Arial" w:cs="Arial"/>
        </w:rPr>
        <w:t>Wilo</w:t>
      </w:r>
      <w:proofErr w:type="spellEnd"/>
      <w:r w:rsidRPr="009F4CE7">
        <w:rPr>
          <w:rFonts w:ascii="Arial" w:hAnsi="Arial" w:cs="Arial"/>
        </w:rPr>
        <w:t xml:space="preserve"> SiBoost</w:t>
      </w:r>
      <w:r w:rsidR="00AA3C91" w:rsidRPr="009F4CE7">
        <w:rPr>
          <w:rFonts w:ascii="Arial" w:hAnsi="Arial" w:cs="Arial"/>
        </w:rPr>
        <w:t>2.0</w:t>
      </w:r>
      <w:r w:rsidRPr="009F4CE7">
        <w:rPr>
          <w:rFonts w:ascii="Arial" w:hAnsi="Arial" w:cs="Arial"/>
        </w:rPr>
        <w:t xml:space="preserve"> Smart Helix</w:t>
      </w:r>
      <w:r w:rsidR="00AA3C91" w:rsidRPr="009F4CE7">
        <w:rPr>
          <w:rFonts w:ascii="Arial" w:hAnsi="Arial" w:cs="Arial"/>
        </w:rPr>
        <w:t xml:space="preserve"> </w:t>
      </w:r>
      <w:r w:rsidRPr="009F4CE7">
        <w:rPr>
          <w:rFonts w:ascii="Arial" w:hAnsi="Arial" w:cs="Arial"/>
        </w:rPr>
        <w:t>VE</w:t>
      </w:r>
      <w:r w:rsidRPr="00E20067">
        <w:rPr>
          <w:rFonts w:ascii="Arial" w:hAnsi="Arial" w:cs="Arial"/>
        </w:rPr>
        <w:t xml:space="preserve">. </w:t>
      </w:r>
      <w:r w:rsidRPr="009F4CE7">
        <w:rPr>
          <w:rFonts w:ascii="Arial" w:hAnsi="Arial" w:cs="Arial"/>
        </w:rPr>
        <w:t>T</w:t>
      </w:r>
      <w:r w:rsidR="00AA3C91" w:rsidRPr="009F4CE7">
        <w:rPr>
          <w:rFonts w:ascii="Arial" w:hAnsi="Arial" w:cs="Arial"/>
        </w:rPr>
        <w:t>yto stanice mají čerpadla</w:t>
      </w:r>
      <w:r w:rsidRPr="009F4CE7">
        <w:rPr>
          <w:rFonts w:ascii="Arial" w:hAnsi="Arial" w:cs="Arial"/>
        </w:rPr>
        <w:t xml:space="preserve"> s integrovanými frekvenčními měniči, které automaticky přizpůsobují výkon </w:t>
      </w:r>
      <w:r w:rsidR="00AA3C91" w:rsidRPr="009F4CE7">
        <w:rPr>
          <w:rFonts w:ascii="Arial" w:hAnsi="Arial" w:cs="Arial"/>
        </w:rPr>
        <w:t xml:space="preserve">dle </w:t>
      </w:r>
      <w:r w:rsidRPr="009F4CE7">
        <w:rPr>
          <w:rFonts w:ascii="Arial" w:hAnsi="Arial" w:cs="Arial"/>
        </w:rPr>
        <w:t>aktuální</w:t>
      </w:r>
      <w:r w:rsidR="00AA3C91" w:rsidRPr="009F4CE7">
        <w:rPr>
          <w:rFonts w:ascii="Arial" w:hAnsi="Arial" w:cs="Arial"/>
        </w:rPr>
        <w:t xml:space="preserve">ch požadavků na </w:t>
      </w:r>
      <w:r w:rsidRPr="009F4CE7">
        <w:rPr>
          <w:rFonts w:ascii="Arial" w:hAnsi="Arial" w:cs="Arial"/>
        </w:rPr>
        <w:t xml:space="preserve">odběr vody. </w:t>
      </w:r>
      <w:r w:rsidR="0035143F" w:rsidRPr="009F4CE7">
        <w:rPr>
          <w:rFonts w:ascii="Arial" w:hAnsi="Arial" w:cs="Arial"/>
        </w:rPr>
        <w:t>S</w:t>
      </w:r>
      <w:r w:rsidRPr="009F4CE7">
        <w:rPr>
          <w:rFonts w:ascii="Arial" w:hAnsi="Arial" w:cs="Arial"/>
        </w:rPr>
        <w:t xml:space="preserve">ystém </w:t>
      </w:r>
      <w:r w:rsidR="0035143F" w:rsidRPr="009F4CE7">
        <w:rPr>
          <w:rFonts w:ascii="Arial" w:hAnsi="Arial" w:cs="Arial"/>
        </w:rPr>
        <w:t xml:space="preserve">tak </w:t>
      </w:r>
      <w:r w:rsidRPr="009F4CE7">
        <w:rPr>
          <w:rFonts w:ascii="Arial" w:hAnsi="Arial" w:cs="Arial"/>
        </w:rPr>
        <w:t>nejen udržuje požadovaný tlak, ale také optimalizuje spotřebu elektrické energie.</w:t>
      </w:r>
    </w:p>
    <w:p w14:paraId="1FBD5171" w14:textId="77777777" w:rsidR="000212A5" w:rsidRDefault="000212A5" w:rsidP="00E20067">
      <w:pPr>
        <w:spacing w:before="100" w:beforeAutospacing="1" w:after="100" w:afterAutospacing="1" w:line="264" w:lineRule="auto"/>
        <w:jc w:val="both"/>
        <w:rPr>
          <w:rFonts w:ascii="Arial" w:hAnsi="Arial" w:cs="Arial"/>
        </w:rPr>
      </w:pPr>
    </w:p>
    <w:p w14:paraId="7E67916A" w14:textId="77777777" w:rsidR="000212A5" w:rsidRDefault="000212A5" w:rsidP="00E20067">
      <w:pPr>
        <w:spacing w:before="100" w:beforeAutospacing="1" w:after="100" w:afterAutospacing="1" w:line="264" w:lineRule="auto"/>
        <w:jc w:val="both"/>
        <w:rPr>
          <w:rFonts w:ascii="Arial" w:hAnsi="Arial" w:cs="Arial"/>
        </w:rPr>
      </w:pPr>
    </w:p>
    <w:p w14:paraId="1FDE29E8" w14:textId="77777777" w:rsidR="000212A5" w:rsidRDefault="000212A5" w:rsidP="00E20067">
      <w:pPr>
        <w:spacing w:before="100" w:beforeAutospacing="1" w:after="100" w:afterAutospacing="1" w:line="264" w:lineRule="auto"/>
        <w:jc w:val="both"/>
        <w:rPr>
          <w:rFonts w:ascii="Arial" w:hAnsi="Arial" w:cs="Arial"/>
        </w:rPr>
      </w:pPr>
    </w:p>
    <w:p w14:paraId="277D7362" w14:textId="77777777" w:rsidR="000212A5" w:rsidRDefault="000212A5" w:rsidP="00E20067">
      <w:pPr>
        <w:spacing w:before="100" w:beforeAutospacing="1" w:after="100" w:afterAutospacing="1" w:line="264" w:lineRule="auto"/>
        <w:jc w:val="both"/>
        <w:rPr>
          <w:rFonts w:ascii="Arial" w:hAnsi="Arial" w:cs="Arial"/>
        </w:rPr>
      </w:pPr>
    </w:p>
    <w:p w14:paraId="74FAC651" w14:textId="77777777" w:rsidR="000212A5" w:rsidRDefault="000212A5" w:rsidP="00E20067">
      <w:pPr>
        <w:spacing w:before="100" w:beforeAutospacing="1" w:after="100" w:afterAutospacing="1" w:line="264" w:lineRule="auto"/>
        <w:jc w:val="both"/>
        <w:rPr>
          <w:rFonts w:ascii="Arial" w:hAnsi="Arial" w:cs="Arial"/>
        </w:rPr>
      </w:pPr>
    </w:p>
    <w:p w14:paraId="6521C418" w14:textId="77777777" w:rsidR="000212A5" w:rsidRDefault="000212A5" w:rsidP="00E20067">
      <w:pPr>
        <w:spacing w:before="100" w:beforeAutospacing="1" w:after="100" w:afterAutospacing="1" w:line="264" w:lineRule="auto"/>
        <w:jc w:val="both"/>
        <w:rPr>
          <w:rFonts w:ascii="Arial" w:hAnsi="Arial" w:cs="Arial"/>
        </w:rPr>
      </w:pPr>
    </w:p>
    <w:p w14:paraId="7C097204" w14:textId="1944CC2B" w:rsidR="00992654" w:rsidRDefault="000B1C97" w:rsidP="00E20067">
      <w:pPr>
        <w:spacing w:before="100" w:beforeAutospacing="1" w:after="100" w:afterAutospacing="1" w:line="264" w:lineRule="auto"/>
        <w:jc w:val="both"/>
        <w:rPr>
          <w:rFonts w:ascii="Arial" w:hAnsi="Arial" w:cs="Arial"/>
        </w:rPr>
      </w:pPr>
      <w:r>
        <w:rPr>
          <w:rFonts w:ascii="Arial" w:hAnsi="Arial" w:cs="Arial"/>
          <w:noProof/>
        </w:rPr>
        <w:lastRenderedPageBreak/>
        <w:drawing>
          <wp:anchor distT="0" distB="0" distL="114300" distR="114300" simplePos="0" relativeHeight="251660288" behindDoc="0" locked="0" layoutInCell="1" allowOverlap="1" wp14:anchorId="4017B394" wp14:editId="137D6A25">
            <wp:simplePos x="0" y="0"/>
            <wp:positionH relativeFrom="column">
              <wp:posOffset>1586230</wp:posOffset>
            </wp:positionH>
            <wp:positionV relativeFrom="paragraph">
              <wp:posOffset>281305</wp:posOffset>
            </wp:positionV>
            <wp:extent cx="2419350" cy="3003550"/>
            <wp:effectExtent l="0" t="0" r="0" b="6350"/>
            <wp:wrapTopAndBottom/>
            <wp:docPr id="197321872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218727" name="Obrázek 1973218727"/>
                    <pic:cNvPicPr/>
                  </pic:nvPicPr>
                  <pic:blipFill>
                    <a:blip r:embed="rId9">
                      <a:extLst>
                        <a:ext uri="{28A0092B-C50C-407E-A947-70E740481C1C}">
                          <a14:useLocalDpi xmlns:a14="http://schemas.microsoft.com/office/drawing/2010/main" val="0"/>
                        </a:ext>
                      </a:extLst>
                    </a:blip>
                    <a:stretch>
                      <a:fillRect/>
                    </a:stretch>
                  </pic:blipFill>
                  <pic:spPr>
                    <a:xfrm>
                      <a:off x="0" y="0"/>
                      <a:ext cx="2419350" cy="3003550"/>
                    </a:xfrm>
                    <a:prstGeom prst="rect">
                      <a:avLst/>
                    </a:prstGeom>
                  </pic:spPr>
                </pic:pic>
              </a:graphicData>
            </a:graphic>
          </wp:anchor>
        </w:drawing>
      </w:r>
      <w:r w:rsidR="000212A5" w:rsidRPr="000212A5">
        <w:rPr>
          <w:rFonts w:ascii="Arial" w:hAnsi="Arial" w:cs="Arial"/>
        </w:rPr>
        <w:t>Foto:</w:t>
      </w:r>
      <w:r w:rsidR="000212A5">
        <w:rPr>
          <w:rFonts w:ascii="Arial" w:hAnsi="Arial" w:cs="Arial"/>
        </w:rPr>
        <w:t xml:space="preserve"> </w:t>
      </w:r>
      <w:r w:rsidR="008C481F">
        <w:rPr>
          <w:rFonts w:ascii="Arial" w:hAnsi="Arial" w:cs="Arial"/>
        </w:rPr>
        <w:t>Distribuci vody v</w:t>
      </w:r>
      <w:r w:rsidR="00F457F7">
        <w:rPr>
          <w:rFonts w:ascii="Arial" w:hAnsi="Arial" w:cs="Arial"/>
        </w:rPr>
        <w:t xml:space="preserve"> pražské City Tower </w:t>
      </w:r>
      <w:r w:rsidR="00295039">
        <w:rPr>
          <w:rFonts w:ascii="Arial" w:hAnsi="Arial" w:cs="Arial"/>
        </w:rPr>
        <w:t xml:space="preserve">zajišťují dvě nové tlakové stanice společnosti </w:t>
      </w:r>
      <w:proofErr w:type="spellStart"/>
      <w:r w:rsidR="00295039">
        <w:rPr>
          <w:rFonts w:ascii="Arial" w:hAnsi="Arial" w:cs="Arial"/>
        </w:rPr>
        <w:t>Wilo</w:t>
      </w:r>
      <w:proofErr w:type="spellEnd"/>
    </w:p>
    <w:p w14:paraId="3E2E70F8" w14:textId="6927F248" w:rsidR="000212A5" w:rsidRDefault="000B1C97" w:rsidP="00E20067">
      <w:pPr>
        <w:spacing w:before="100" w:beforeAutospacing="1" w:after="100" w:afterAutospacing="1" w:line="264" w:lineRule="auto"/>
        <w:jc w:val="both"/>
        <w:rPr>
          <w:rFonts w:ascii="Arial" w:hAnsi="Arial" w:cs="Arial"/>
        </w:rPr>
      </w:pPr>
      <w:r>
        <w:rPr>
          <w:noProof/>
        </w:rPr>
        <w:drawing>
          <wp:anchor distT="0" distB="0" distL="114300" distR="114300" simplePos="0" relativeHeight="251659264" behindDoc="1" locked="0" layoutInCell="1" allowOverlap="1" wp14:anchorId="3E23CE73" wp14:editId="12BFCD44">
            <wp:simplePos x="0" y="0"/>
            <wp:positionH relativeFrom="margin">
              <wp:align>left</wp:align>
            </wp:positionH>
            <wp:positionV relativeFrom="paragraph">
              <wp:posOffset>3108325</wp:posOffset>
            </wp:positionV>
            <wp:extent cx="3048000" cy="2286000"/>
            <wp:effectExtent l="0" t="0" r="0" b="0"/>
            <wp:wrapSquare wrapText="bothSides"/>
            <wp:docPr id="63295771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212A5">
        <w:rPr>
          <w:rFonts w:ascii="Arial" w:hAnsi="Arial" w:cs="Arial"/>
        </w:rPr>
        <w:t xml:space="preserve"> </w:t>
      </w:r>
    </w:p>
    <w:p w14:paraId="5EE0958F" w14:textId="3C86999C" w:rsidR="00E53C99" w:rsidRDefault="000B1C97" w:rsidP="00E20067">
      <w:pPr>
        <w:spacing w:before="100" w:beforeAutospacing="1" w:after="100" w:afterAutospacing="1" w:line="264" w:lineRule="auto"/>
        <w:jc w:val="both"/>
        <w:rPr>
          <w:rFonts w:ascii="Arial" w:hAnsi="Arial" w:cs="Arial"/>
        </w:rPr>
      </w:pPr>
      <w:r>
        <w:rPr>
          <w:noProof/>
        </w:rPr>
        <w:drawing>
          <wp:anchor distT="0" distB="0" distL="114300" distR="114300" simplePos="0" relativeHeight="251658240" behindDoc="1" locked="0" layoutInCell="1" allowOverlap="1" wp14:anchorId="5028DA10" wp14:editId="7AFAF4CD">
            <wp:simplePos x="0" y="0"/>
            <wp:positionH relativeFrom="margin">
              <wp:posOffset>3061335</wp:posOffset>
            </wp:positionH>
            <wp:positionV relativeFrom="paragraph">
              <wp:posOffset>118110</wp:posOffset>
            </wp:positionV>
            <wp:extent cx="2263775" cy="1697990"/>
            <wp:effectExtent l="0" t="2857" r="317" b="318"/>
            <wp:wrapTight wrapText="bothSides">
              <wp:wrapPolygon edited="0">
                <wp:start x="-27" y="21564"/>
                <wp:lineTo x="21421" y="21564"/>
                <wp:lineTo x="21421" y="238"/>
                <wp:lineTo x="-27" y="238"/>
                <wp:lineTo x="-27" y="21564"/>
              </wp:wrapPolygon>
            </wp:wrapTight>
            <wp:docPr id="117992654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2263775" cy="1697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3C99">
        <w:rPr>
          <w:rFonts w:ascii="Arial" w:hAnsi="Arial" w:cs="Arial"/>
        </w:rPr>
        <w:t xml:space="preserve"> </w:t>
      </w:r>
    </w:p>
    <w:p w14:paraId="07955B7E" w14:textId="78128196" w:rsidR="00E53C99" w:rsidRDefault="00E53C99" w:rsidP="00E20067">
      <w:pPr>
        <w:spacing w:before="100" w:beforeAutospacing="1" w:after="100" w:afterAutospacing="1" w:line="264" w:lineRule="auto"/>
        <w:jc w:val="both"/>
        <w:rPr>
          <w:rFonts w:ascii="Arial" w:hAnsi="Arial" w:cs="Arial"/>
        </w:rPr>
      </w:pPr>
    </w:p>
    <w:p w14:paraId="45B33F4E" w14:textId="35288AA7" w:rsidR="00E53C99" w:rsidRDefault="00E53C99" w:rsidP="00E20067">
      <w:pPr>
        <w:spacing w:before="100" w:beforeAutospacing="1" w:after="100" w:afterAutospacing="1" w:line="264" w:lineRule="auto"/>
        <w:jc w:val="both"/>
        <w:rPr>
          <w:rFonts w:ascii="Arial" w:hAnsi="Arial" w:cs="Arial"/>
        </w:rPr>
      </w:pPr>
    </w:p>
    <w:p w14:paraId="726C0CC1" w14:textId="77777777" w:rsidR="00E53C99" w:rsidRDefault="00E53C99" w:rsidP="00E20067">
      <w:pPr>
        <w:spacing w:before="100" w:beforeAutospacing="1" w:after="100" w:afterAutospacing="1" w:line="264" w:lineRule="auto"/>
        <w:jc w:val="both"/>
        <w:rPr>
          <w:rFonts w:ascii="Arial" w:hAnsi="Arial" w:cs="Arial"/>
        </w:rPr>
      </w:pPr>
    </w:p>
    <w:p w14:paraId="3E7DE63F" w14:textId="26EBF16E" w:rsidR="00E53C99" w:rsidRDefault="00E53C99" w:rsidP="00E20067">
      <w:pPr>
        <w:spacing w:before="100" w:beforeAutospacing="1" w:after="100" w:afterAutospacing="1" w:line="264" w:lineRule="auto"/>
        <w:jc w:val="both"/>
        <w:rPr>
          <w:rFonts w:ascii="Arial" w:hAnsi="Arial" w:cs="Arial"/>
        </w:rPr>
      </w:pPr>
    </w:p>
    <w:p w14:paraId="5B7870AF" w14:textId="2D34116B" w:rsidR="00E53C99" w:rsidRDefault="00E53C99" w:rsidP="00E20067">
      <w:pPr>
        <w:spacing w:before="100" w:beforeAutospacing="1" w:after="100" w:afterAutospacing="1" w:line="264" w:lineRule="auto"/>
        <w:jc w:val="both"/>
        <w:rPr>
          <w:rFonts w:ascii="Arial" w:hAnsi="Arial" w:cs="Arial"/>
        </w:rPr>
      </w:pPr>
    </w:p>
    <w:p w14:paraId="05093979" w14:textId="1A55CA3B" w:rsidR="00E53C99" w:rsidRDefault="00E53C99" w:rsidP="00E20067">
      <w:pPr>
        <w:spacing w:before="100" w:beforeAutospacing="1" w:after="100" w:afterAutospacing="1" w:line="264" w:lineRule="auto"/>
        <w:jc w:val="both"/>
        <w:rPr>
          <w:rFonts w:ascii="Arial" w:hAnsi="Arial" w:cs="Arial"/>
          <w:i/>
          <w:iCs/>
          <w:sz w:val="20"/>
          <w:szCs w:val="20"/>
        </w:rPr>
      </w:pPr>
      <w:r w:rsidRPr="00E53C99">
        <w:rPr>
          <w:rFonts w:ascii="Arial" w:hAnsi="Arial" w:cs="Arial"/>
          <w:i/>
          <w:iCs/>
          <w:sz w:val="20"/>
          <w:szCs w:val="20"/>
        </w:rPr>
        <w:t xml:space="preserve">Na fotografiích: </w:t>
      </w:r>
      <w:proofErr w:type="spellStart"/>
      <w:r w:rsidRPr="00E53C99">
        <w:rPr>
          <w:rFonts w:ascii="Arial" w:hAnsi="Arial" w:cs="Arial"/>
          <w:i/>
          <w:iCs/>
          <w:sz w:val="20"/>
          <w:szCs w:val="20"/>
        </w:rPr>
        <w:t>Vícečerpadlová</w:t>
      </w:r>
      <w:proofErr w:type="spellEnd"/>
      <w:r w:rsidRPr="00E53C99">
        <w:rPr>
          <w:rFonts w:ascii="Arial" w:hAnsi="Arial" w:cs="Arial"/>
          <w:i/>
          <w:iCs/>
          <w:sz w:val="20"/>
          <w:szCs w:val="20"/>
        </w:rPr>
        <w:t xml:space="preserve"> tlaková stanice </w:t>
      </w:r>
      <w:proofErr w:type="spellStart"/>
      <w:r w:rsidRPr="00E53C99">
        <w:rPr>
          <w:rFonts w:ascii="Arial" w:hAnsi="Arial" w:cs="Arial"/>
          <w:i/>
          <w:iCs/>
          <w:sz w:val="20"/>
          <w:szCs w:val="20"/>
        </w:rPr>
        <w:t>Wilo</w:t>
      </w:r>
      <w:proofErr w:type="spellEnd"/>
      <w:r w:rsidRPr="00E53C99">
        <w:rPr>
          <w:rFonts w:ascii="Arial" w:hAnsi="Arial" w:cs="Arial"/>
          <w:i/>
          <w:iCs/>
          <w:sz w:val="20"/>
          <w:szCs w:val="20"/>
        </w:rPr>
        <w:t xml:space="preserve"> SiBoost</w:t>
      </w:r>
      <w:r w:rsidR="0005408A">
        <w:rPr>
          <w:rFonts w:ascii="Arial" w:hAnsi="Arial" w:cs="Arial"/>
          <w:i/>
          <w:iCs/>
          <w:sz w:val="20"/>
          <w:szCs w:val="20"/>
        </w:rPr>
        <w:t>2.0</w:t>
      </w:r>
      <w:r w:rsidRPr="00E53C99">
        <w:rPr>
          <w:rFonts w:ascii="Arial" w:hAnsi="Arial" w:cs="Arial"/>
          <w:i/>
          <w:iCs/>
          <w:sz w:val="20"/>
          <w:szCs w:val="20"/>
        </w:rPr>
        <w:t xml:space="preserve"> Smart Helix VE využívá inteligentní řízení výkonu podle aktuální spotřeby vody. Vysokotlaká čerpadla s integrovanými frekvenčními měniči se automaticky zapínají a vypínají podle okamžité potřeby, čímž zajišťují stabilní tlak vody při současné optimalizaci spotřeby energie.</w:t>
      </w:r>
    </w:p>
    <w:p w14:paraId="431D6A04" w14:textId="5DF9F8CA" w:rsidR="00E20067" w:rsidRPr="00E53C99" w:rsidRDefault="00ED721D" w:rsidP="00A25AE1">
      <w:pPr>
        <w:spacing w:before="100" w:beforeAutospacing="1" w:after="100" w:afterAutospacing="1" w:line="264" w:lineRule="auto"/>
        <w:jc w:val="both"/>
        <w:rPr>
          <w:rFonts w:ascii="Arial" w:hAnsi="Arial" w:cs="Arial"/>
        </w:rPr>
      </w:pPr>
      <w:r w:rsidRPr="00ED721D">
        <w:rPr>
          <w:rFonts w:ascii="Arial" w:hAnsi="Arial" w:cs="Arial"/>
        </w:rPr>
        <w:t xml:space="preserve">Díky zachování původního zařízení jako zálohy zůstane provoz budovy plynulý i během </w:t>
      </w:r>
      <w:r w:rsidR="009F4CE7">
        <w:rPr>
          <w:rFonts w:ascii="Arial" w:hAnsi="Arial" w:cs="Arial"/>
        </w:rPr>
        <w:t>ú</w:t>
      </w:r>
      <w:r w:rsidR="00AA3C91">
        <w:rPr>
          <w:rFonts w:ascii="Arial" w:hAnsi="Arial" w:cs="Arial"/>
        </w:rPr>
        <w:t>držby</w:t>
      </w:r>
      <w:r w:rsidRPr="00ED721D">
        <w:rPr>
          <w:rFonts w:ascii="Arial" w:hAnsi="Arial" w:cs="Arial"/>
        </w:rPr>
        <w:t xml:space="preserve">, takže uživatelé nepocítí žádné omezení. Tento preventivní přístup je dnes v administrativních centrech závislých na </w:t>
      </w:r>
      <w:r>
        <w:rPr>
          <w:rFonts w:ascii="Arial" w:hAnsi="Arial" w:cs="Arial"/>
        </w:rPr>
        <w:t>nepřetržitém</w:t>
      </w:r>
      <w:r w:rsidRPr="00ED721D">
        <w:rPr>
          <w:rFonts w:ascii="Arial" w:hAnsi="Arial" w:cs="Arial"/>
        </w:rPr>
        <w:t xml:space="preserve"> chodu technologií </w:t>
      </w:r>
      <w:r>
        <w:rPr>
          <w:rFonts w:ascii="Arial" w:hAnsi="Arial" w:cs="Arial"/>
        </w:rPr>
        <w:t xml:space="preserve">již </w:t>
      </w:r>
      <w:r w:rsidRPr="00ED721D">
        <w:rPr>
          <w:rFonts w:ascii="Arial" w:hAnsi="Arial" w:cs="Arial"/>
        </w:rPr>
        <w:t>standardní součástí správy nemovitostí.</w:t>
      </w:r>
      <w:r>
        <w:rPr>
          <w:rFonts w:ascii="Arial" w:hAnsi="Arial" w:cs="Arial"/>
        </w:rPr>
        <w:t xml:space="preserve"> </w:t>
      </w:r>
    </w:p>
    <w:p w14:paraId="0930FD59" w14:textId="1CCABE10" w:rsidR="00B4542A" w:rsidRPr="003A73FD" w:rsidRDefault="003A73FD" w:rsidP="00F24174">
      <w:pPr>
        <w:spacing w:before="100" w:beforeAutospacing="1" w:after="100" w:afterAutospacing="1" w:line="264" w:lineRule="auto"/>
        <w:jc w:val="both"/>
        <w:rPr>
          <w:rFonts w:ascii="Arial" w:hAnsi="Arial" w:cs="Arial"/>
          <w:b/>
          <w:bCs/>
        </w:rPr>
      </w:pPr>
      <w:r w:rsidRPr="003A73FD">
        <w:rPr>
          <w:rFonts w:ascii="Arial" w:hAnsi="Arial" w:cs="Arial"/>
          <w:b/>
          <w:bCs/>
        </w:rPr>
        <w:t>Budova, která změnila panorama Prahy</w:t>
      </w:r>
    </w:p>
    <w:p w14:paraId="11CBAC3D" w14:textId="418DFCD6" w:rsidR="00E045C9" w:rsidRDefault="00E20067" w:rsidP="0038638D">
      <w:pPr>
        <w:pStyle w:val="Normlnweb"/>
        <w:keepNext/>
        <w:spacing w:before="0" w:beforeAutospacing="0" w:after="0" w:afterAutospacing="0" w:line="264" w:lineRule="auto"/>
        <w:jc w:val="both"/>
        <w:rPr>
          <w:rFonts w:ascii="Arial" w:eastAsiaTheme="minorHAnsi" w:hAnsi="Arial" w:cs="Arial"/>
          <w:kern w:val="2"/>
          <w:sz w:val="22"/>
          <w:szCs w:val="22"/>
          <w:lang w:eastAsia="en-US"/>
          <w14:ligatures w14:val="standardContextual"/>
        </w:rPr>
      </w:pPr>
      <w:r w:rsidRPr="00E20067">
        <w:rPr>
          <w:rFonts w:ascii="Arial" w:eastAsiaTheme="minorHAnsi" w:hAnsi="Arial" w:cs="Arial"/>
          <w:kern w:val="2"/>
          <w:sz w:val="22"/>
          <w:szCs w:val="22"/>
          <w:lang w:eastAsia="en-US"/>
          <w14:ligatures w14:val="standardContextual"/>
        </w:rPr>
        <w:t xml:space="preserve">City Tower patří k nejvýraznějším dominantám pražské metropole. Na jejích 27 nadzemních podlažích sídlí řada významných společností a každý pracovní den ji využívají tisíce lidí. </w:t>
      </w:r>
      <w:r w:rsidRPr="00E20067">
        <w:rPr>
          <w:rFonts w:ascii="Arial" w:eastAsiaTheme="minorHAnsi" w:hAnsi="Arial" w:cs="Arial"/>
          <w:kern w:val="2"/>
          <w:sz w:val="22"/>
          <w:szCs w:val="22"/>
          <w:lang w:eastAsia="en-US"/>
          <w14:ligatures w14:val="standardContextual"/>
        </w:rPr>
        <w:lastRenderedPageBreak/>
        <w:t>Zatímco pozornost veřejnosti přitahuje především architektura či výhledy na Prahu, skutečný komfort budovy vytvářejí právě technologie skryté v jejím technickém zázemí.</w:t>
      </w:r>
    </w:p>
    <w:p w14:paraId="7BF3CB3E" w14:textId="77777777" w:rsidR="00E20067" w:rsidRDefault="00E20067" w:rsidP="0038638D">
      <w:pPr>
        <w:pStyle w:val="Normlnweb"/>
        <w:keepNext/>
        <w:spacing w:before="0" w:beforeAutospacing="0" w:after="0" w:afterAutospacing="0" w:line="264" w:lineRule="auto"/>
        <w:jc w:val="both"/>
        <w:rPr>
          <w:rFonts w:ascii="Arial" w:eastAsiaTheme="minorHAnsi" w:hAnsi="Arial" w:cs="Arial"/>
          <w:kern w:val="2"/>
          <w:sz w:val="22"/>
          <w:szCs w:val="22"/>
          <w:lang w:eastAsia="en-US"/>
          <w14:ligatures w14:val="standardContextual"/>
        </w:rPr>
      </w:pPr>
    </w:p>
    <w:p w14:paraId="668BD614" w14:textId="300822D1" w:rsidR="0038638D" w:rsidRPr="00D40FCF" w:rsidRDefault="0038638D" w:rsidP="0038638D">
      <w:pPr>
        <w:pStyle w:val="Normlnweb"/>
        <w:keepNext/>
        <w:spacing w:before="0" w:beforeAutospacing="0" w:after="0" w:afterAutospacing="0" w:line="264" w:lineRule="auto"/>
        <w:jc w:val="both"/>
        <w:rPr>
          <w:rFonts w:ascii="Arial" w:hAnsi="Arial" w:cs="Arial"/>
          <w:b/>
          <w:sz w:val="20"/>
          <w:szCs w:val="20"/>
        </w:rPr>
      </w:pPr>
      <w:r w:rsidRPr="00D40FCF">
        <w:rPr>
          <w:rFonts w:ascii="Arial" w:hAnsi="Arial" w:cs="Arial"/>
          <w:b/>
          <w:sz w:val="20"/>
          <w:szCs w:val="20"/>
        </w:rPr>
        <w:t xml:space="preserve">O společnosti </w:t>
      </w:r>
      <w:proofErr w:type="spellStart"/>
      <w:r w:rsidRPr="00D40FCF">
        <w:rPr>
          <w:rFonts w:ascii="Arial" w:hAnsi="Arial" w:cs="Arial"/>
          <w:b/>
          <w:sz w:val="20"/>
          <w:szCs w:val="20"/>
        </w:rPr>
        <w:t>Wilo</w:t>
      </w:r>
      <w:proofErr w:type="spellEnd"/>
      <w:r w:rsidRPr="00D40FCF">
        <w:rPr>
          <w:rFonts w:ascii="Arial" w:hAnsi="Arial" w:cs="Arial"/>
          <w:b/>
          <w:sz w:val="20"/>
          <w:szCs w:val="20"/>
        </w:rPr>
        <w:t>:</w:t>
      </w:r>
    </w:p>
    <w:p w14:paraId="1DA0A172" w14:textId="77777777" w:rsidR="0038638D" w:rsidRDefault="0038638D" w:rsidP="0038638D">
      <w:pPr>
        <w:spacing w:line="264" w:lineRule="auto"/>
        <w:jc w:val="both"/>
        <w:rPr>
          <w:rFonts w:ascii="Arial" w:hAnsi="Arial" w:cs="Arial"/>
          <w:sz w:val="20"/>
          <w:szCs w:val="20"/>
        </w:rPr>
      </w:pPr>
      <w:hyperlink r:id="rId12" w:history="1">
        <w:proofErr w:type="spellStart"/>
        <w:r w:rsidRPr="00D40FCF">
          <w:rPr>
            <w:rStyle w:val="Hypertextovodkaz"/>
            <w:rFonts w:ascii="Arial" w:hAnsi="Arial" w:cs="Arial"/>
            <w:color w:val="auto"/>
            <w:sz w:val="20"/>
            <w:szCs w:val="20"/>
          </w:rPr>
          <w:t>Wilo</w:t>
        </w:r>
        <w:proofErr w:type="spellEnd"/>
      </w:hyperlink>
      <w:r w:rsidRPr="00D40FCF">
        <w:rPr>
          <w:rFonts w:ascii="Arial" w:hAnsi="Arial" w:cs="Arial"/>
          <w:sz w:val="20"/>
          <w:szCs w:val="20"/>
        </w:rPr>
        <w:t xml:space="preserve"> je nadnárodní technologická skupina, která patří k předním světovým výrobcům čerpadel a čerpacích systémů pro zařízení budov, vodní hospodářství a průmyslový sektor. Společnost byla založena roku 1872 v Dortmundu, v průběhu své dlouhé a úspěšné historie se rozvinula do podoby významného globálního hráče. V současnosti zaměstnává více než 8 200 lidí po celém světě. Skupina </w:t>
      </w:r>
      <w:proofErr w:type="spellStart"/>
      <w:r w:rsidRPr="00D40FCF">
        <w:rPr>
          <w:rFonts w:ascii="Arial" w:hAnsi="Arial" w:cs="Arial"/>
          <w:sz w:val="20"/>
          <w:szCs w:val="20"/>
        </w:rPr>
        <w:t>Wilo</w:t>
      </w:r>
      <w:proofErr w:type="spellEnd"/>
      <w:r w:rsidRPr="00D40FCF">
        <w:rPr>
          <w:rFonts w:ascii="Arial" w:hAnsi="Arial" w:cs="Arial"/>
          <w:sz w:val="20"/>
          <w:szCs w:val="20"/>
        </w:rPr>
        <w:t xml:space="preserve"> věnuje zvláštní pozornost globálním trendům jako je urbanizace, změna klimatu, řešení nedostatku vody a zvýšení energetické soběstačnosti, stejně jako technologickému pokroku a digitalizaci. </w:t>
      </w:r>
      <w:proofErr w:type="spellStart"/>
      <w:r w:rsidRPr="00D40FCF">
        <w:rPr>
          <w:rFonts w:ascii="Arial" w:hAnsi="Arial" w:cs="Arial"/>
          <w:sz w:val="20"/>
          <w:szCs w:val="20"/>
        </w:rPr>
        <w:t>Wilo</w:t>
      </w:r>
      <w:proofErr w:type="spellEnd"/>
      <w:r w:rsidRPr="00D40FCF">
        <w:rPr>
          <w:rFonts w:ascii="Arial" w:hAnsi="Arial" w:cs="Arial"/>
          <w:sz w:val="20"/>
          <w:szCs w:val="20"/>
        </w:rPr>
        <w:t xml:space="preserve"> je členem České rady pro šetrné budovy, která se zaměřuje na snižování negativních dopadů budov na životní prostředí.</w:t>
      </w:r>
    </w:p>
    <w:p w14:paraId="6C2E7216" w14:textId="77777777" w:rsidR="00707ECF" w:rsidRPr="00D40FCF" w:rsidRDefault="00707ECF" w:rsidP="0038638D">
      <w:pPr>
        <w:spacing w:line="264" w:lineRule="auto"/>
        <w:jc w:val="both"/>
        <w:rPr>
          <w:rFonts w:ascii="Arial" w:hAnsi="Arial" w:cs="Arial"/>
          <w:sz w:val="20"/>
          <w:szCs w:val="20"/>
        </w:rPr>
      </w:pPr>
    </w:p>
    <w:p w14:paraId="365E66A2" w14:textId="77777777" w:rsidR="0038638D" w:rsidRPr="00D40FCF" w:rsidRDefault="0038638D" w:rsidP="0038638D">
      <w:pPr>
        <w:pStyle w:val="Normlnweb"/>
        <w:keepNext/>
        <w:spacing w:before="0" w:beforeAutospacing="0" w:after="0" w:afterAutospacing="0" w:line="264" w:lineRule="auto"/>
        <w:jc w:val="both"/>
        <w:rPr>
          <w:rFonts w:ascii="Arial" w:hAnsi="Arial" w:cs="Arial"/>
          <w:b/>
          <w:sz w:val="20"/>
          <w:szCs w:val="20"/>
        </w:rPr>
      </w:pPr>
      <w:r w:rsidRPr="00D40FCF">
        <w:rPr>
          <w:rFonts w:ascii="Arial" w:hAnsi="Arial" w:cs="Arial"/>
          <w:b/>
          <w:sz w:val="20"/>
          <w:szCs w:val="20"/>
        </w:rPr>
        <w:t>Pro více informací kontaktuje:</w:t>
      </w:r>
    </w:p>
    <w:p w14:paraId="5E9434FC" w14:textId="77777777" w:rsidR="0038638D" w:rsidRPr="00D40FCF" w:rsidRDefault="0038638D" w:rsidP="0038638D">
      <w:pPr>
        <w:pStyle w:val="Normlnweb"/>
        <w:keepNext/>
        <w:spacing w:before="0" w:beforeAutospacing="0" w:after="0" w:afterAutospacing="0" w:line="264" w:lineRule="auto"/>
        <w:jc w:val="both"/>
        <w:rPr>
          <w:rFonts w:ascii="Arial" w:hAnsi="Arial" w:cs="Arial"/>
          <w:sz w:val="20"/>
          <w:szCs w:val="20"/>
        </w:rPr>
      </w:pPr>
      <w:r w:rsidRPr="00D40FCF">
        <w:rPr>
          <w:rFonts w:ascii="Arial" w:hAnsi="Arial" w:cs="Arial"/>
          <w:sz w:val="20"/>
          <w:szCs w:val="20"/>
        </w:rPr>
        <w:t>Kamila Žitňáková</w:t>
      </w:r>
    </w:p>
    <w:p w14:paraId="76C1831B" w14:textId="77777777" w:rsidR="0038638D" w:rsidRPr="00D40FCF" w:rsidRDefault="0038638D" w:rsidP="0038638D">
      <w:pPr>
        <w:pStyle w:val="Normlnweb"/>
        <w:keepNext/>
        <w:spacing w:before="0" w:beforeAutospacing="0" w:after="0" w:afterAutospacing="0" w:line="264" w:lineRule="auto"/>
        <w:jc w:val="both"/>
        <w:rPr>
          <w:rFonts w:ascii="Arial" w:hAnsi="Arial" w:cs="Arial"/>
          <w:sz w:val="20"/>
          <w:szCs w:val="20"/>
        </w:rPr>
      </w:pPr>
      <w:r w:rsidRPr="00D40FCF">
        <w:rPr>
          <w:rFonts w:ascii="Arial" w:hAnsi="Arial" w:cs="Arial"/>
          <w:sz w:val="20"/>
          <w:szCs w:val="20"/>
        </w:rPr>
        <w:t>Crest Communications a.s.</w:t>
      </w:r>
    </w:p>
    <w:p w14:paraId="78CFA1A9" w14:textId="77777777" w:rsidR="0038638D" w:rsidRPr="00D40FCF" w:rsidRDefault="0038638D" w:rsidP="0038638D">
      <w:pPr>
        <w:pStyle w:val="Normlnweb"/>
        <w:keepNext/>
        <w:spacing w:before="0" w:beforeAutospacing="0" w:after="0" w:afterAutospacing="0" w:line="264" w:lineRule="auto"/>
        <w:jc w:val="both"/>
        <w:rPr>
          <w:rFonts w:ascii="Arial" w:hAnsi="Arial" w:cs="Arial"/>
          <w:sz w:val="20"/>
          <w:szCs w:val="20"/>
        </w:rPr>
      </w:pPr>
      <w:hyperlink r:id="rId13" w:history="1">
        <w:r w:rsidRPr="00D40FCF">
          <w:rPr>
            <w:rStyle w:val="Hypertextovodkaz"/>
            <w:rFonts w:ascii="Arial" w:hAnsi="Arial" w:cs="Arial"/>
            <w:color w:val="auto"/>
            <w:sz w:val="20"/>
            <w:szCs w:val="20"/>
          </w:rPr>
          <w:t>kamila.zitnakova@crestcom.cz</w:t>
        </w:r>
      </w:hyperlink>
    </w:p>
    <w:p w14:paraId="098D00BC" w14:textId="6BEC143E" w:rsidR="008A7D73" w:rsidRPr="004F5AB5" w:rsidRDefault="0038638D" w:rsidP="004F5AB5">
      <w:pPr>
        <w:pStyle w:val="Normlnweb"/>
        <w:keepNext/>
        <w:spacing w:before="0" w:beforeAutospacing="0" w:after="0" w:afterAutospacing="0" w:line="264" w:lineRule="auto"/>
        <w:jc w:val="both"/>
        <w:rPr>
          <w:rFonts w:ascii="Arial" w:hAnsi="Arial" w:cs="Arial"/>
          <w:bCs/>
          <w:sz w:val="20"/>
          <w:szCs w:val="20"/>
          <w:u w:val="single"/>
        </w:rPr>
      </w:pPr>
      <w:r w:rsidRPr="00D40FCF">
        <w:rPr>
          <w:rFonts w:ascii="Arial" w:hAnsi="Arial" w:cs="Arial"/>
          <w:sz w:val="20"/>
          <w:szCs w:val="20"/>
        </w:rPr>
        <w:t>+420 725 544</w:t>
      </w:r>
      <w:r w:rsidR="00E51949">
        <w:rPr>
          <w:rFonts w:ascii="Arial" w:hAnsi="Arial" w:cs="Arial"/>
          <w:sz w:val="20"/>
          <w:szCs w:val="20"/>
        </w:rPr>
        <w:t> </w:t>
      </w:r>
      <w:r w:rsidRPr="00D40FCF">
        <w:rPr>
          <w:rFonts w:ascii="Arial" w:hAnsi="Arial" w:cs="Arial"/>
          <w:sz w:val="20"/>
          <w:szCs w:val="20"/>
        </w:rPr>
        <w:t>106</w:t>
      </w:r>
    </w:p>
    <w:p w14:paraId="32356026" w14:textId="77777777" w:rsidR="00E51949" w:rsidRPr="00D40FCF" w:rsidRDefault="00E51949"/>
    <w:sectPr w:rsidR="00E51949" w:rsidRPr="00D40F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D6D"/>
    <w:multiLevelType w:val="multilevel"/>
    <w:tmpl w:val="43BAB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70C3D"/>
    <w:multiLevelType w:val="multilevel"/>
    <w:tmpl w:val="73D6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3E47E5"/>
    <w:multiLevelType w:val="multilevel"/>
    <w:tmpl w:val="CB3E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DA006F"/>
    <w:multiLevelType w:val="multilevel"/>
    <w:tmpl w:val="7F4A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4A6FF6"/>
    <w:multiLevelType w:val="multilevel"/>
    <w:tmpl w:val="15B2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A510D9"/>
    <w:multiLevelType w:val="multilevel"/>
    <w:tmpl w:val="338C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CB12B4"/>
    <w:multiLevelType w:val="multilevel"/>
    <w:tmpl w:val="8E8E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0625F3"/>
    <w:multiLevelType w:val="multilevel"/>
    <w:tmpl w:val="34F0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72495B"/>
    <w:multiLevelType w:val="multilevel"/>
    <w:tmpl w:val="DAAC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FD0199"/>
    <w:multiLevelType w:val="multilevel"/>
    <w:tmpl w:val="F536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1666986">
    <w:abstractNumId w:val="3"/>
  </w:num>
  <w:num w:numId="2" w16cid:durableId="1279796206">
    <w:abstractNumId w:val="8"/>
  </w:num>
  <w:num w:numId="3" w16cid:durableId="394470125">
    <w:abstractNumId w:val="5"/>
  </w:num>
  <w:num w:numId="4" w16cid:durableId="1655990397">
    <w:abstractNumId w:val="6"/>
  </w:num>
  <w:num w:numId="5" w16cid:durableId="1226911089">
    <w:abstractNumId w:val="2"/>
  </w:num>
  <w:num w:numId="6" w16cid:durableId="36442530">
    <w:abstractNumId w:val="9"/>
  </w:num>
  <w:num w:numId="7" w16cid:durableId="1373844984">
    <w:abstractNumId w:val="7"/>
  </w:num>
  <w:num w:numId="8" w16cid:durableId="2008903211">
    <w:abstractNumId w:val="0"/>
  </w:num>
  <w:num w:numId="9" w16cid:durableId="1980381475">
    <w:abstractNumId w:val="1"/>
  </w:num>
  <w:num w:numId="10" w16cid:durableId="1076047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1E4"/>
    <w:rsid w:val="000019F4"/>
    <w:rsid w:val="0000570D"/>
    <w:rsid w:val="00006A99"/>
    <w:rsid w:val="00012737"/>
    <w:rsid w:val="00013CB7"/>
    <w:rsid w:val="0001583C"/>
    <w:rsid w:val="00017FD9"/>
    <w:rsid w:val="000212A5"/>
    <w:rsid w:val="00021F3C"/>
    <w:rsid w:val="00024B42"/>
    <w:rsid w:val="0002795C"/>
    <w:rsid w:val="000333C4"/>
    <w:rsid w:val="00035823"/>
    <w:rsid w:val="00043174"/>
    <w:rsid w:val="000443C6"/>
    <w:rsid w:val="000444B0"/>
    <w:rsid w:val="00051863"/>
    <w:rsid w:val="0005408A"/>
    <w:rsid w:val="00057C09"/>
    <w:rsid w:val="000625BB"/>
    <w:rsid w:val="000739A7"/>
    <w:rsid w:val="000751F9"/>
    <w:rsid w:val="00075C9D"/>
    <w:rsid w:val="00083F09"/>
    <w:rsid w:val="00086E0D"/>
    <w:rsid w:val="000903FF"/>
    <w:rsid w:val="000926AC"/>
    <w:rsid w:val="00093C9F"/>
    <w:rsid w:val="00097810"/>
    <w:rsid w:val="000A207C"/>
    <w:rsid w:val="000B126A"/>
    <w:rsid w:val="000B1C97"/>
    <w:rsid w:val="000D3A76"/>
    <w:rsid w:val="000E2DF0"/>
    <w:rsid w:val="000E5472"/>
    <w:rsid w:val="000E5D4A"/>
    <w:rsid w:val="000F48CC"/>
    <w:rsid w:val="00106875"/>
    <w:rsid w:val="00111580"/>
    <w:rsid w:val="001128FF"/>
    <w:rsid w:val="00113AF6"/>
    <w:rsid w:val="00120183"/>
    <w:rsid w:val="0012725D"/>
    <w:rsid w:val="001309F3"/>
    <w:rsid w:val="0014700F"/>
    <w:rsid w:val="001618D6"/>
    <w:rsid w:val="001643A3"/>
    <w:rsid w:val="00166B4B"/>
    <w:rsid w:val="00166C3F"/>
    <w:rsid w:val="00183806"/>
    <w:rsid w:val="00184860"/>
    <w:rsid w:val="001A35E5"/>
    <w:rsid w:val="001B6899"/>
    <w:rsid w:val="001C28CA"/>
    <w:rsid w:val="001C6D19"/>
    <w:rsid w:val="001D4412"/>
    <w:rsid w:val="001D6E8F"/>
    <w:rsid w:val="001E7A17"/>
    <w:rsid w:val="001F0757"/>
    <w:rsid w:val="001F16A7"/>
    <w:rsid w:val="001F2913"/>
    <w:rsid w:val="001F777F"/>
    <w:rsid w:val="00201DB1"/>
    <w:rsid w:val="00204FD4"/>
    <w:rsid w:val="00211F5F"/>
    <w:rsid w:val="0021480D"/>
    <w:rsid w:val="00214CD0"/>
    <w:rsid w:val="002155C0"/>
    <w:rsid w:val="00215DB9"/>
    <w:rsid w:val="00217861"/>
    <w:rsid w:val="00223A68"/>
    <w:rsid w:val="00224588"/>
    <w:rsid w:val="002265ED"/>
    <w:rsid w:val="00226F82"/>
    <w:rsid w:val="0023778E"/>
    <w:rsid w:val="0025661A"/>
    <w:rsid w:val="002638A7"/>
    <w:rsid w:val="00270BEC"/>
    <w:rsid w:val="00270C6B"/>
    <w:rsid w:val="00271A90"/>
    <w:rsid w:val="00274E3E"/>
    <w:rsid w:val="0028573C"/>
    <w:rsid w:val="00295039"/>
    <w:rsid w:val="002B1F31"/>
    <w:rsid w:val="002B281F"/>
    <w:rsid w:val="002B4605"/>
    <w:rsid w:val="002B5308"/>
    <w:rsid w:val="002B6C90"/>
    <w:rsid w:val="002C02DE"/>
    <w:rsid w:val="002C0EB2"/>
    <w:rsid w:val="002C15CE"/>
    <w:rsid w:val="002F15CA"/>
    <w:rsid w:val="0030212B"/>
    <w:rsid w:val="00304B6A"/>
    <w:rsid w:val="00305703"/>
    <w:rsid w:val="003061A6"/>
    <w:rsid w:val="00307C26"/>
    <w:rsid w:val="00312BD7"/>
    <w:rsid w:val="0031335F"/>
    <w:rsid w:val="00314116"/>
    <w:rsid w:val="003254F5"/>
    <w:rsid w:val="00325CF4"/>
    <w:rsid w:val="00331B09"/>
    <w:rsid w:val="00342627"/>
    <w:rsid w:val="003449FD"/>
    <w:rsid w:val="00346C59"/>
    <w:rsid w:val="0035143F"/>
    <w:rsid w:val="00371B06"/>
    <w:rsid w:val="00372AD2"/>
    <w:rsid w:val="00373A65"/>
    <w:rsid w:val="00374313"/>
    <w:rsid w:val="003809A8"/>
    <w:rsid w:val="00385659"/>
    <w:rsid w:val="0038638D"/>
    <w:rsid w:val="003A53C1"/>
    <w:rsid w:val="003A5672"/>
    <w:rsid w:val="003A73FD"/>
    <w:rsid w:val="003B1A46"/>
    <w:rsid w:val="003B4972"/>
    <w:rsid w:val="003C4163"/>
    <w:rsid w:val="003D1041"/>
    <w:rsid w:val="003D130C"/>
    <w:rsid w:val="003D1B00"/>
    <w:rsid w:val="003D4C29"/>
    <w:rsid w:val="003E6621"/>
    <w:rsid w:val="003F3E66"/>
    <w:rsid w:val="003F4097"/>
    <w:rsid w:val="003F5C1D"/>
    <w:rsid w:val="00403402"/>
    <w:rsid w:val="00406699"/>
    <w:rsid w:val="004136DD"/>
    <w:rsid w:val="004206FC"/>
    <w:rsid w:val="00420CB3"/>
    <w:rsid w:val="00425B11"/>
    <w:rsid w:val="00430280"/>
    <w:rsid w:val="00437AA4"/>
    <w:rsid w:val="00446D91"/>
    <w:rsid w:val="0045161E"/>
    <w:rsid w:val="0045218E"/>
    <w:rsid w:val="00453488"/>
    <w:rsid w:val="00454F16"/>
    <w:rsid w:val="00457A50"/>
    <w:rsid w:val="00463090"/>
    <w:rsid w:val="00463EF4"/>
    <w:rsid w:val="004668C3"/>
    <w:rsid w:val="00467920"/>
    <w:rsid w:val="004712D8"/>
    <w:rsid w:val="00481A46"/>
    <w:rsid w:val="00482B52"/>
    <w:rsid w:val="00483568"/>
    <w:rsid w:val="00483CB4"/>
    <w:rsid w:val="00485CA0"/>
    <w:rsid w:val="00486848"/>
    <w:rsid w:val="00490B97"/>
    <w:rsid w:val="00490DD4"/>
    <w:rsid w:val="00496ED6"/>
    <w:rsid w:val="00497B96"/>
    <w:rsid w:val="004A1F11"/>
    <w:rsid w:val="004A5309"/>
    <w:rsid w:val="004A5DC1"/>
    <w:rsid w:val="004B4B0A"/>
    <w:rsid w:val="004C15D5"/>
    <w:rsid w:val="004D419C"/>
    <w:rsid w:val="004D5C6E"/>
    <w:rsid w:val="004E63D0"/>
    <w:rsid w:val="004F5AB5"/>
    <w:rsid w:val="004F6CD7"/>
    <w:rsid w:val="004F733C"/>
    <w:rsid w:val="00502496"/>
    <w:rsid w:val="0051470D"/>
    <w:rsid w:val="00514999"/>
    <w:rsid w:val="00514B37"/>
    <w:rsid w:val="005168F3"/>
    <w:rsid w:val="00522ECB"/>
    <w:rsid w:val="00530097"/>
    <w:rsid w:val="00531BE8"/>
    <w:rsid w:val="00534B01"/>
    <w:rsid w:val="0053716E"/>
    <w:rsid w:val="00540DE7"/>
    <w:rsid w:val="005424F7"/>
    <w:rsid w:val="005427FB"/>
    <w:rsid w:val="00543F30"/>
    <w:rsid w:val="00546DAA"/>
    <w:rsid w:val="005470DD"/>
    <w:rsid w:val="005478DF"/>
    <w:rsid w:val="005562B2"/>
    <w:rsid w:val="00557EF3"/>
    <w:rsid w:val="005620C8"/>
    <w:rsid w:val="005634BA"/>
    <w:rsid w:val="00564162"/>
    <w:rsid w:val="0056472E"/>
    <w:rsid w:val="00565F79"/>
    <w:rsid w:val="005705EE"/>
    <w:rsid w:val="00570DA2"/>
    <w:rsid w:val="00575B8C"/>
    <w:rsid w:val="0058487B"/>
    <w:rsid w:val="00592FF5"/>
    <w:rsid w:val="00594DBA"/>
    <w:rsid w:val="005A27DF"/>
    <w:rsid w:val="005A2D61"/>
    <w:rsid w:val="005A66BE"/>
    <w:rsid w:val="005C4F1B"/>
    <w:rsid w:val="005C5731"/>
    <w:rsid w:val="005D3620"/>
    <w:rsid w:val="005D66A4"/>
    <w:rsid w:val="005E0708"/>
    <w:rsid w:val="005E135A"/>
    <w:rsid w:val="005E3EA4"/>
    <w:rsid w:val="005E6AC1"/>
    <w:rsid w:val="005E7F23"/>
    <w:rsid w:val="005F443C"/>
    <w:rsid w:val="005F44FB"/>
    <w:rsid w:val="005F6B77"/>
    <w:rsid w:val="006023E8"/>
    <w:rsid w:val="0060318A"/>
    <w:rsid w:val="00605A1B"/>
    <w:rsid w:val="0060643F"/>
    <w:rsid w:val="0061782E"/>
    <w:rsid w:val="006205E4"/>
    <w:rsid w:val="00622518"/>
    <w:rsid w:val="00635DCB"/>
    <w:rsid w:val="00643E68"/>
    <w:rsid w:val="006500C8"/>
    <w:rsid w:val="00653F2E"/>
    <w:rsid w:val="0065467D"/>
    <w:rsid w:val="00657F51"/>
    <w:rsid w:val="0066040C"/>
    <w:rsid w:val="00662483"/>
    <w:rsid w:val="00667E32"/>
    <w:rsid w:val="006704A5"/>
    <w:rsid w:val="00672496"/>
    <w:rsid w:val="00674C6A"/>
    <w:rsid w:val="00685629"/>
    <w:rsid w:val="00685BB8"/>
    <w:rsid w:val="006916E5"/>
    <w:rsid w:val="006A3AAA"/>
    <w:rsid w:val="006A42C6"/>
    <w:rsid w:val="006B1B76"/>
    <w:rsid w:val="006B2206"/>
    <w:rsid w:val="006C01D1"/>
    <w:rsid w:val="006C0D9D"/>
    <w:rsid w:val="006D205E"/>
    <w:rsid w:val="006D5952"/>
    <w:rsid w:val="006D9C14"/>
    <w:rsid w:val="006E05B3"/>
    <w:rsid w:val="006E5918"/>
    <w:rsid w:val="006E76FF"/>
    <w:rsid w:val="006F31E2"/>
    <w:rsid w:val="0070616E"/>
    <w:rsid w:val="007068A5"/>
    <w:rsid w:val="00707ECF"/>
    <w:rsid w:val="00710F44"/>
    <w:rsid w:val="00712FA9"/>
    <w:rsid w:val="00720D93"/>
    <w:rsid w:val="007217A2"/>
    <w:rsid w:val="0073024A"/>
    <w:rsid w:val="007421F9"/>
    <w:rsid w:val="00744ACA"/>
    <w:rsid w:val="00746ACB"/>
    <w:rsid w:val="00760F4A"/>
    <w:rsid w:val="00762D47"/>
    <w:rsid w:val="0076483F"/>
    <w:rsid w:val="00775C2E"/>
    <w:rsid w:val="00782279"/>
    <w:rsid w:val="00784B39"/>
    <w:rsid w:val="00786DF6"/>
    <w:rsid w:val="00791E72"/>
    <w:rsid w:val="00793475"/>
    <w:rsid w:val="00794C0F"/>
    <w:rsid w:val="00794F6E"/>
    <w:rsid w:val="007B0A53"/>
    <w:rsid w:val="007B2943"/>
    <w:rsid w:val="007B2979"/>
    <w:rsid w:val="007B3F10"/>
    <w:rsid w:val="007C12B4"/>
    <w:rsid w:val="007D4D18"/>
    <w:rsid w:val="007E32D0"/>
    <w:rsid w:val="007E4B53"/>
    <w:rsid w:val="007F29BB"/>
    <w:rsid w:val="007F2B3B"/>
    <w:rsid w:val="008006BF"/>
    <w:rsid w:val="00814798"/>
    <w:rsid w:val="0082185F"/>
    <w:rsid w:val="008229BB"/>
    <w:rsid w:val="0083160D"/>
    <w:rsid w:val="00832339"/>
    <w:rsid w:val="008333C2"/>
    <w:rsid w:val="008347C7"/>
    <w:rsid w:val="0083494A"/>
    <w:rsid w:val="0083506A"/>
    <w:rsid w:val="00835837"/>
    <w:rsid w:val="00840657"/>
    <w:rsid w:val="0084744B"/>
    <w:rsid w:val="0085114A"/>
    <w:rsid w:val="008537E2"/>
    <w:rsid w:val="00860CF1"/>
    <w:rsid w:val="008623E9"/>
    <w:rsid w:val="008664CA"/>
    <w:rsid w:val="0087069A"/>
    <w:rsid w:val="00870F52"/>
    <w:rsid w:val="0087779A"/>
    <w:rsid w:val="00877D45"/>
    <w:rsid w:val="00886812"/>
    <w:rsid w:val="00887D92"/>
    <w:rsid w:val="00887DC8"/>
    <w:rsid w:val="00892898"/>
    <w:rsid w:val="00893552"/>
    <w:rsid w:val="008A4FFA"/>
    <w:rsid w:val="008A5BC8"/>
    <w:rsid w:val="008A74DA"/>
    <w:rsid w:val="008A7D73"/>
    <w:rsid w:val="008B355E"/>
    <w:rsid w:val="008C1C90"/>
    <w:rsid w:val="008C481F"/>
    <w:rsid w:val="008C6DDA"/>
    <w:rsid w:val="008D4666"/>
    <w:rsid w:val="008D7982"/>
    <w:rsid w:val="008E2232"/>
    <w:rsid w:val="008E278E"/>
    <w:rsid w:val="008E557E"/>
    <w:rsid w:val="008E571B"/>
    <w:rsid w:val="008E7E73"/>
    <w:rsid w:val="009019F7"/>
    <w:rsid w:val="00901D51"/>
    <w:rsid w:val="009025B1"/>
    <w:rsid w:val="00902C5E"/>
    <w:rsid w:val="00903A86"/>
    <w:rsid w:val="00903CC8"/>
    <w:rsid w:val="009206DD"/>
    <w:rsid w:val="009245AD"/>
    <w:rsid w:val="00940AEC"/>
    <w:rsid w:val="00955FE2"/>
    <w:rsid w:val="009628F9"/>
    <w:rsid w:val="009629EF"/>
    <w:rsid w:val="00964F44"/>
    <w:rsid w:val="009732E3"/>
    <w:rsid w:val="00973734"/>
    <w:rsid w:val="00975719"/>
    <w:rsid w:val="0097609E"/>
    <w:rsid w:val="00980714"/>
    <w:rsid w:val="00983D92"/>
    <w:rsid w:val="0099007A"/>
    <w:rsid w:val="00992654"/>
    <w:rsid w:val="00993231"/>
    <w:rsid w:val="00994F7A"/>
    <w:rsid w:val="009A44CB"/>
    <w:rsid w:val="009A490B"/>
    <w:rsid w:val="009A4BB5"/>
    <w:rsid w:val="009B4B2F"/>
    <w:rsid w:val="009B70BF"/>
    <w:rsid w:val="009C20F1"/>
    <w:rsid w:val="009D3BC1"/>
    <w:rsid w:val="009D76BE"/>
    <w:rsid w:val="009E0091"/>
    <w:rsid w:val="009E228D"/>
    <w:rsid w:val="009E4AC8"/>
    <w:rsid w:val="009E5F0C"/>
    <w:rsid w:val="009E5F6C"/>
    <w:rsid w:val="009F484C"/>
    <w:rsid w:val="009F4CE7"/>
    <w:rsid w:val="009F4D43"/>
    <w:rsid w:val="00A001E4"/>
    <w:rsid w:val="00A0112B"/>
    <w:rsid w:val="00A04750"/>
    <w:rsid w:val="00A04925"/>
    <w:rsid w:val="00A04AF9"/>
    <w:rsid w:val="00A05735"/>
    <w:rsid w:val="00A138DF"/>
    <w:rsid w:val="00A20065"/>
    <w:rsid w:val="00A21101"/>
    <w:rsid w:val="00A219DE"/>
    <w:rsid w:val="00A25AE1"/>
    <w:rsid w:val="00A409AE"/>
    <w:rsid w:val="00A41576"/>
    <w:rsid w:val="00A5785F"/>
    <w:rsid w:val="00A72EF0"/>
    <w:rsid w:val="00A76915"/>
    <w:rsid w:val="00A80F61"/>
    <w:rsid w:val="00A85505"/>
    <w:rsid w:val="00A91C7F"/>
    <w:rsid w:val="00A92942"/>
    <w:rsid w:val="00AA3C91"/>
    <w:rsid w:val="00AA6916"/>
    <w:rsid w:val="00AC3ACA"/>
    <w:rsid w:val="00AE7EFB"/>
    <w:rsid w:val="00AF0A8D"/>
    <w:rsid w:val="00B01BAC"/>
    <w:rsid w:val="00B24B75"/>
    <w:rsid w:val="00B31357"/>
    <w:rsid w:val="00B3329C"/>
    <w:rsid w:val="00B332EF"/>
    <w:rsid w:val="00B34E8E"/>
    <w:rsid w:val="00B353AD"/>
    <w:rsid w:val="00B35DBB"/>
    <w:rsid w:val="00B40622"/>
    <w:rsid w:val="00B4542A"/>
    <w:rsid w:val="00B52223"/>
    <w:rsid w:val="00B5386D"/>
    <w:rsid w:val="00B612F4"/>
    <w:rsid w:val="00B66835"/>
    <w:rsid w:val="00B72274"/>
    <w:rsid w:val="00B90CB3"/>
    <w:rsid w:val="00B939E0"/>
    <w:rsid w:val="00B978D7"/>
    <w:rsid w:val="00BA4C1E"/>
    <w:rsid w:val="00BB05D0"/>
    <w:rsid w:val="00BB65DC"/>
    <w:rsid w:val="00BB68A2"/>
    <w:rsid w:val="00BC0857"/>
    <w:rsid w:val="00BC1CC2"/>
    <w:rsid w:val="00BC5DC5"/>
    <w:rsid w:val="00BD77ED"/>
    <w:rsid w:val="00BE0428"/>
    <w:rsid w:val="00BE3E1C"/>
    <w:rsid w:val="00BF0BF4"/>
    <w:rsid w:val="00BF17D5"/>
    <w:rsid w:val="00BF68D0"/>
    <w:rsid w:val="00C11E19"/>
    <w:rsid w:val="00C14D8B"/>
    <w:rsid w:val="00C15C82"/>
    <w:rsid w:val="00C1742D"/>
    <w:rsid w:val="00C17432"/>
    <w:rsid w:val="00C209C3"/>
    <w:rsid w:val="00C22CED"/>
    <w:rsid w:val="00C24ADE"/>
    <w:rsid w:val="00C33F21"/>
    <w:rsid w:val="00C421A6"/>
    <w:rsid w:val="00C4717C"/>
    <w:rsid w:val="00C527DA"/>
    <w:rsid w:val="00C52E44"/>
    <w:rsid w:val="00C5590B"/>
    <w:rsid w:val="00C578F2"/>
    <w:rsid w:val="00C57B71"/>
    <w:rsid w:val="00C67D51"/>
    <w:rsid w:val="00C719B2"/>
    <w:rsid w:val="00C74716"/>
    <w:rsid w:val="00C82D96"/>
    <w:rsid w:val="00C83B00"/>
    <w:rsid w:val="00C83E07"/>
    <w:rsid w:val="00C911D8"/>
    <w:rsid w:val="00C9187B"/>
    <w:rsid w:val="00C96CFD"/>
    <w:rsid w:val="00CB1468"/>
    <w:rsid w:val="00CB33C2"/>
    <w:rsid w:val="00CB78F7"/>
    <w:rsid w:val="00CC3DA4"/>
    <w:rsid w:val="00CC4956"/>
    <w:rsid w:val="00CC4B77"/>
    <w:rsid w:val="00CC6A6D"/>
    <w:rsid w:val="00CD1F43"/>
    <w:rsid w:val="00CE2DAF"/>
    <w:rsid w:val="00CE67E8"/>
    <w:rsid w:val="00CF1032"/>
    <w:rsid w:val="00CF3F38"/>
    <w:rsid w:val="00CF5E25"/>
    <w:rsid w:val="00CF6CB1"/>
    <w:rsid w:val="00D03E53"/>
    <w:rsid w:val="00D07E4A"/>
    <w:rsid w:val="00D11A52"/>
    <w:rsid w:val="00D17FDF"/>
    <w:rsid w:val="00D24B1A"/>
    <w:rsid w:val="00D30B14"/>
    <w:rsid w:val="00D31740"/>
    <w:rsid w:val="00D36B94"/>
    <w:rsid w:val="00D40FCF"/>
    <w:rsid w:val="00D44B66"/>
    <w:rsid w:val="00D5149A"/>
    <w:rsid w:val="00D517EE"/>
    <w:rsid w:val="00D53335"/>
    <w:rsid w:val="00D5468E"/>
    <w:rsid w:val="00D57BF2"/>
    <w:rsid w:val="00D60831"/>
    <w:rsid w:val="00D62ACE"/>
    <w:rsid w:val="00D63B11"/>
    <w:rsid w:val="00D7014A"/>
    <w:rsid w:val="00D733D5"/>
    <w:rsid w:val="00D83FBD"/>
    <w:rsid w:val="00D91304"/>
    <w:rsid w:val="00D941D4"/>
    <w:rsid w:val="00D97FDD"/>
    <w:rsid w:val="00DA7DB7"/>
    <w:rsid w:val="00DB1C68"/>
    <w:rsid w:val="00DB6F9E"/>
    <w:rsid w:val="00DB7220"/>
    <w:rsid w:val="00DD29F4"/>
    <w:rsid w:val="00DD3A7D"/>
    <w:rsid w:val="00DD45AB"/>
    <w:rsid w:val="00DD5BB4"/>
    <w:rsid w:val="00DD72DF"/>
    <w:rsid w:val="00DD7AB3"/>
    <w:rsid w:val="00DE2B92"/>
    <w:rsid w:val="00E045C9"/>
    <w:rsid w:val="00E0555F"/>
    <w:rsid w:val="00E073EC"/>
    <w:rsid w:val="00E143B6"/>
    <w:rsid w:val="00E14E22"/>
    <w:rsid w:val="00E16B28"/>
    <w:rsid w:val="00E170DB"/>
    <w:rsid w:val="00E17B80"/>
    <w:rsid w:val="00E20067"/>
    <w:rsid w:val="00E2338A"/>
    <w:rsid w:val="00E273B1"/>
    <w:rsid w:val="00E32441"/>
    <w:rsid w:val="00E33332"/>
    <w:rsid w:val="00E34CA0"/>
    <w:rsid w:val="00E4270D"/>
    <w:rsid w:val="00E51949"/>
    <w:rsid w:val="00E53C99"/>
    <w:rsid w:val="00E547C7"/>
    <w:rsid w:val="00E54A90"/>
    <w:rsid w:val="00E56BBA"/>
    <w:rsid w:val="00E573F6"/>
    <w:rsid w:val="00E8548F"/>
    <w:rsid w:val="00E90DE6"/>
    <w:rsid w:val="00E94953"/>
    <w:rsid w:val="00E95CD4"/>
    <w:rsid w:val="00EA19EC"/>
    <w:rsid w:val="00EA3C62"/>
    <w:rsid w:val="00EA534A"/>
    <w:rsid w:val="00EA7EDC"/>
    <w:rsid w:val="00EB11B9"/>
    <w:rsid w:val="00EC0942"/>
    <w:rsid w:val="00ED17F9"/>
    <w:rsid w:val="00ED39C8"/>
    <w:rsid w:val="00ED721D"/>
    <w:rsid w:val="00EE11B2"/>
    <w:rsid w:val="00EE68F4"/>
    <w:rsid w:val="00EF4AAD"/>
    <w:rsid w:val="00F03899"/>
    <w:rsid w:val="00F043CA"/>
    <w:rsid w:val="00F13EC3"/>
    <w:rsid w:val="00F2017B"/>
    <w:rsid w:val="00F2097B"/>
    <w:rsid w:val="00F24174"/>
    <w:rsid w:val="00F25F9F"/>
    <w:rsid w:val="00F36C58"/>
    <w:rsid w:val="00F37FC1"/>
    <w:rsid w:val="00F42980"/>
    <w:rsid w:val="00F4329A"/>
    <w:rsid w:val="00F457F7"/>
    <w:rsid w:val="00F46D90"/>
    <w:rsid w:val="00F50148"/>
    <w:rsid w:val="00F561BF"/>
    <w:rsid w:val="00F56923"/>
    <w:rsid w:val="00F616DD"/>
    <w:rsid w:val="00F71CF5"/>
    <w:rsid w:val="00F8009F"/>
    <w:rsid w:val="00F80695"/>
    <w:rsid w:val="00F82DCB"/>
    <w:rsid w:val="00F87168"/>
    <w:rsid w:val="00F904F0"/>
    <w:rsid w:val="00F91F8D"/>
    <w:rsid w:val="00F92708"/>
    <w:rsid w:val="00F96B69"/>
    <w:rsid w:val="00F96C22"/>
    <w:rsid w:val="00FA05C6"/>
    <w:rsid w:val="00FA0BEF"/>
    <w:rsid w:val="00FA0D39"/>
    <w:rsid w:val="00FA4A58"/>
    <w:rsid w:val="00FA6BF9"/>
    <w:rsid w:val="00FB0733"/>
    <w:rsid w:val="00FB0CCD"/>
    <w:rsid w:val="00FB13FC"/>
    <w:rsid w:val="00FB3609"/>
    <w:rsid w:val="00FB3886"/>
    <w:rsid w:val="00FB6194"/>
    <w:rsid w:val="00FC2241"/>
    <w:rsid w:val="00FD4BB5"/>
    <w:rsid w:val="00FE0F6C"/>
    <w:rsid w:val="00FE4A31"/>
    <w:rsid w:val="00FE5F8D"/>
    <w:rsid w:val="00FF2245"/>
    <w:rsid w:val="034F340E"/>
    <w:rsid w:val="037E8358"/>
    <w:rsid w:val="07FE0962"/>
    <w:rsid w:val="093757B1"/>
    <w:rsid w:val="09B6DB03"/>
    <w:rsid w:val="0BD74417"/>
    <w:rsid w:val="0D17C32D"/>
    <w:rsid w:val="14FA583E"/>
    <w:rsid w:val="167EB45A"/>
    <w:rsid w:val="19BAA710"/>
    <w:rsid w:val="1D09231E"/>
    <w:rsid w:val="1D7AEC54"/>
    <w:rsid w:val="206B6B09"/>
    <w:rsid w:val="208906D7"/>
    <w:rsid w:val="20E8FA79"/>
    <w:rsid w:val="22F63422"/>
    <w:rsid w:val="2418EE56"/>
    <w:rsid w:val="272D6F78"/>
    <w:rsid w:val="279E3C92"/>
    <w:rsid w:val="27B06CAF"/>
    <w:rsid w:val="27D5C215"/>
    <w:rsid w:val="297DC24D"/>
    <w:rsid w:val="2A2FA306"/>
    <w:rsid w:val="2DCB004D"/>
    <w:rsid w:val="2FB0E588"/>
    <w:rsid w:val="3306396C"/>
    <w:rsid w:val="34D3EC71"/>
    <w:rsid w:val="3C9E145F"/>
    <w:rsid w:val="3EA35E69"/>
    <w:rsid w:val="3EB70787"/>
    <w:rsid w:val="3F3442BE"/>
    <w:rsid w:val="414DD578"/>
    <w:rsid w:val="4455ADC4"/>
    <w:rsid w:val="48620622"/>
    <w:rsid w:val="4D191592"/>
    <w:rsid w:val="4F6AE58F"/>
    <w:rsid w:val="507D2C8F"/>
    <w:rsid w:val="52B26E29"/>
    <w:rsid w:val="535534F7"/>
    <w:rsid w:val="56889EE6"/>
    <w:rsid w:val="56D8DA6E"/>
    <w:rsid w:val="5EF46CC8"/>
    <w:rsid w:val="616A2E97"/>
    <w:rsid w:val="61AE3E44"/>
    <w:rsid w:val="624F1491"/>
    <w:rsid w:val="659B053B"/>
    <w:rsid w:val="65DA1A89"/>
    <w:rsid w:val="675B1F76"/>
    <w:rsid w:val="6BC43A11"/>
    <w:rsid w:val="6D167C96"/>
    <w:rsid w:val="6DE6026F"/>
    <w:rsid w:val="6F230AEE"/>
    <w:rsid w:val="7181CC99"/>
    <w:rsid w:val="71FB6478"/>
    <w:rsid w:val="727F25FE"/>
    <w:rsid w:val="72AEBDC6"/>
    <w:rsid w:val="73033E6D"/>
    <w:rsid w:val="736BCB9E"/>
    <w:rsid w:val="73705A89"/>
    <w:rsid w:val="73A138AC"/>
    <w:rsid w:val="73B25B56"/>
    <w:rsid w:val="74B7E0FE"/>
    <w:rsid w:val="7870FAD7"/>
    <w:rsid w:val="796F6E76"/>
    <w:rsid w:val="7AA9C8CF"/>
    <w:rsid w:val="7C1AB557"/>
    <w:rsid w:val="7E498F36"/>
    <w:rsid w:val="7E51E8B0"/>
    <w:rsid w:val="7E57882A"/>
    <w:rsid w:val="7E800CCD"/>
    <w:rsid w:val="7F0BFF69"/>
    <w:rsid w:val="7FA80E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5AAF4"/>
  <w15:chartTrackingRefBased/>
  <w15:docId w15:val="{27CA6920-8199-4164-9D6A-8EF580DB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01E4"/>
  </w:style>
  <w:style w:type="paragraph" w:styleId="Nadpis1">
    <w:name w:val="heading 1"/>
    <w:basedOn w:val="Normln"/>
    <w:next w:val="Normln"/>
    <w:link w:val="Nadpis1Char"/>
    <w:uiPriority w:val="9"/>
    <w:qFormat/>
    <w:rsid w:val="002566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0751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E519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B939E0"/>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styleId="Odstavecseseznamem">
    <w:name w:val="List Paragraph"/>
    <w:basedOn w:val="Normln"/>
    <w:uiPriority w:val="34"/>
    <w:qFormat/>
    <w:rsid w:val="00B939E0"/>
    <w:pPr>
      <w:ind w:left="720"/>
      <w:contextualSpacing/>
    </w:pPr>
  </w:style>
  <w:style w:type="character" w:styleId="Siln">
    <w:name w:val="Strong"/>
    <w:basedOn w:val="Standardnpsmoodstavce"/>
    <w:uiPriority w:val="22"/>
    <w:qFormat/>
    <w:rsid w:val="007B2943"/>
    <w:rPr>
      <w:b/>
      <w:bCs/>
    </w:rPr>
  </w:style>
  <w:style w:type="character" w:styleId="Zdraznn">
    <w:name w:val="Emphasis"/>
    <w:basedOn w:val="Standardnpsmoodstavce"/>
    <w:uiPriority w:val="20"/>
    <w:qFormat/>
    <w:rsid w:val="007B2943"/>
    <w:rPr>
      <w:i/>
      <w:iCs/>
    </w:rPr>
  </w:style>
  <w:style w:type="character" w:styleId="Hypertextovodkaz">
    <w:name w:val="Hyperlink"/>
    <w:rsid w:val="007B2943"/>
    <w:rPr>
      <w:color w:val="0000FF"/>
      <w:u w:val="single"/>
    </w:rPr>
  </w:style>
  <w:style w:type="character" w:styleId="Odkaznakoment">
    <w:name w:val="annotation reference"/>
    <w:basedOn w:val="Standardnpsmoodstavce"/>
    <w:uiPriority w:val="99"/>
    <w:semiHidden/>
    <w:unhideWhenUsed/>
    <w:rsid w:val="004B4B0A"/>
    <w:rPr>
      <w:sz w:val="16"/>
      <w:szCs w:val="16"/>
    </w:rPr>
  </w:style>
  <w:style w:type="paragraph" w:styleId="Textkomente">
    <w:name w:val="annotation text"/>
    <w:basedOn w:val="Normln"/>
    <w:link w:val="TextkomenteChar"/>
    <w:uiPriority w:val="99"/>
    <w:semiHidden/>
    <w:unhideWhenUsed/>
    <w:rsid w:val="004B4B0A"/>
    <w:pPr>
      <w:spacing w:line="240" w:lineRule="auto"/>
    </w:pPr>
    <w:rPr>
      <w:sz w:val="20"/>
      <w:szCs w:val="20"/>
    </w:rPr>
  </w:style>
  <w:style w:type="character" w:customStyle="1" w:styleId="TextkomenteChar">
    <w:name w:val="Text komentáře Char"/>
    <w:basedOn w:val="Standardnpsmoodstavce"/>
    <w:link w:val="Textkomente"/>
    <w:uiPriority w:val="99"/>
    <w:semiHidden/>
    <w:rsid w:val="004B4B0A"/>
    <w:rPr>
      <w:sz w:val="20"/>
      <w:szCs w:val="20"/>
    </w:rPr>
  </w:style>
  <w:style w:type="paragraph" w:styleId="Pedmtkomente">
    <w:name w:val="annotation subject"/>
    <w:basedOn w:val="Textkomente"/>
    <w:next w:val="Textkomente"/>
    <w:link w:val="PedmtkomenteChar"/>
    <w:uiPriority w:val="99"/>
    <w:semiHidden/>
    <w:unhideWhenUsed/>
    <w:rsid w:val="004B4B0A"/>
    <w:rPr>
      <w:b/>
      <w:bCs/>
    </w:rPr>
  </w:style>
  <w:style w:type="character" w:customStyle="1" w:styleId="PedmtkomenteChar">
    <w:name w:val="Předmět komentáře Char"/>
    <w:basedOn w:val="TextkomenteChar"/>
    <w:link w:val="Pedmtkomente"/>
    <w:uiPriority w:val="99"/>
    <w:semiHidden/>
    <w:rsid w:val="004B4B0A"/>
    <w:rPr>
      <w:b/>
      <w:bCs/>
      <w:sz w:val="20"/>
      <w:szCs w:val="20"/>
    </w:rPr>
  </w:style>
  <w:style w:type="character" w:styleId="Nevyeenzmnka">
    <w:name w:val="Unresolved Mention"/>
    <w:basedOn w:val="Standardnpsmoodstavce"/>
    <w:uiPriority w:val="99"/>
    <w:semiHidden/>
    <w:unhideWhenUsed/>
    <w:rsid w:val="004B4B0A"/>
    <w:rPr>
      <w:color w:val="605E5C"/>
      <w:shd w:val="clear" w:color="auto" w:fill="E1DFDD"/>
    </w:rPr>
  </w:style>
  <w:style w:type="table" w:styleId="Mkatabulky">
    <w:name w:val="Table Grid"/>
    <w:basedOn w:val="Normlntabulka"/>
    <w:uiPriority w:val="39"/>
    <w:rsid w:val="00372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5470DD"/>
    <w:rPr>
      <w:color w:val="954F72" w:themeColor="followedHyperlink"/>
      <w:u w:val="single"/>
    </w:rPr>
  </w:style>
  <w:style w:type="character" w:customStyle="1" w:styleId="Nadpis1Char">
    <w:name w:val="Nadpis 1 Char"/>
    <w:basedOn w:val="Standardnpsmoodstavce"/>
    <w:link w:val="Nadpis1"/>
    <w:uiPriority w:val="9"/>
    <w:rsid w:val="0025661A"/>
    <w:rPr>
      <w:rFonts w:asciiTheme="majorHAnsi" w:eastAsiaTheme="majorEastAsia" w:hAnsiTheme="majorHAnsi" w:cstheme="majorBidi"/>
      <w:color w:val="2F5496" w:themeColor="accent1" w:themeShade="BF"/>
      <w:sz w:val="32"/>
      <w:szCs w:val="32"/>
    </w:rPr>
  </w:style>
  <w:style w:type="paragraph" w:styleId="Zkladntext">
    <w:name w:val="Body Text"/>
    <w:basedOn w:val="Normln"/>
    <w:link w:val="ZkladntextChar"/>
    <w:uiPriority w:val="99"/>
    <w:unhideWhenUsed/>
    <w:rsid w:val="0025661A"/>
    <w:pPr>
      <w:spacing w:after="120"/>
    </w:pPr>
  </w:style>
  <w:style w:type="character" w:customStyle="1" w:styleId="ZkladntextChar">
    <w:name w:val="Základní text Char"/>
    <w:basedOn w:val="Standardnpsmoodstavce"/>
    <w:link w:val="Zkladntext"/>
    <w:uiPriority w:val="99"/>
    <w:rsid w:val="0025661A"/>
  </w:style>
  <w:style w:type="paragraph" w:styleId="Revize">
    <w:name w:val="Revision"/>
    <w:hidden/>
    <w:uiPriority w:val="99"/>
    <w:semiHidden/>
    <w:rsid w:val="00662483"/>
    <w:pPr>
      <w:spacing w:after="0" w:line="240" w:lineRule="auto"/>
    </w:pPr>
  </w:style>
  <w:style w:type="character" w:customStyle="1" w:styleId="Nadpis3Char">
    <w:name w:val="Nadpis 3 Char"/>
    <w:basedOn w:val="Standardnpsmoodstavce"/>
    <w:link w:val="Nadpis3"/>
    <w:uiPriority w:val="9"/>
    <w:semiHidden/>
    <w:rsid w:val="00E51949"/>
    <w:rPr>
      <w:rFonts w:asciiTheme="majorHAnsi" w:eastAsiaTheme="majorEastAsia" w:hAnsiTheme="majorHAnsi" w:cstheme="majorBidi"/>
      <w:color w:val="1F3763" w:themeColor="accent1" w:themeShade="7F"/>
      <w:sz w:val="24"/>
      <w:szCs w:val="24"/>
    </w:rPr>
  </w:style>
  <w:style w:type="character" w:customStyle="1" w:styleId="Nadpis2Char">
    <w:name w:val="Nadpis 2 Char"/>
    <w:basedOn w:val="Standardnpsmoodstavce"/>
    <w:link w:val="Nadpis2"/>
    <w:uiPriority w:val="9"/>
    <w:semiHidden/>
    <w:rsid w:val="000751F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25995">
      <w:bodyDiv w:val="1"/>
      <w:marLeft w:val="0"/>
      <w:marRight w:val="0"/>
      <w:marTop w:val="0"/>
      <w:marBottom w:val="0"/>
      <w:divBdr>
        <w:top w:val="none" w:sz="0" w:space="0" w:color="auto"/>
        <w:left w:val="none" w:sz="0" w:space="0" w:color="auto"/>
        <w:bottom w:val="none" w:sz="0" w:space="0" w:color="auto"/>
        <w:right w:val="none" w:sz="0" w:space="0" w:color="auto"/>
      </w:divBdr>
    </w:div>
    <w:div w:id="319162608">
      <w:bodyDiv w:val="1"/>
      <w:marLeft w:val="0"/>
      <w:marRight w:val="0"/>
      <w:marTop w:val="0"/>
      <w:marBottom w:val="0"/>
      <w:divBdr>
        <w:top w:val="none" w:sz="0" w:space="0" w:color="auto"/>
        <w:left w:val="none" w:sz="0" w:space="0" w:color="auto"/>
        <w:bottom w:val="none" w:sz="0" w:space="0" w:color="auto"/>
        <w:right w:val="none" w:sz="0" w:space="0" w:color="auto"/>
      </w:divBdr>
    </w:div>
    <w:div w:id="418212757">
      <w:bodyDiv w:val="1"/>
      <w:marLeft w:val="0"/>
      <w:marRight w:val="0"/>
      <w:marTop w:val="0"/>
      <w:marBottom w:val="0"/>
      <w:divBdr>
        <w:top w:val="none" w:sz="0" w:space="0" w:color="auto"/>
        <w:left w:val="none" w:sz="0" w:space="0" w:color="auto"/>
        <w:bottom w:val="none" w:sz="0" w:space="0" w:color="auto"/>
        <w:right w:val="none" w:sz="0" w:space="0" w:color="auto"/>
      </w:divBdr>
    </w:div>
    <w:div w:id="422189200">
      <w:bodyDiv w:val="1"/>
      <w:marLeft w:val="0"/>
      <w:marRight w:val="0"/>
      <w:marTop w:val="0"/>
      <w:marBottom w:val="0"/>
      <w:divBdr>
        <w:top w:val="none" w:sz="0" w:space="0" w:color="auto"/>
        <w:left w:val="none" w:sz="0" w:space="0" w:color="auto"/>
        <w:bottom w:val="none" w:sz="0" w:space="0" w:color="auto"/>
        <w:right w:val="none" w:sz="0" w:space="0" w:color="auto"/>
      </w:divBdr>
    </w:div>
    <w:div w:id="897516060">
      <w:bodyDiv w:val="1"/>
      <w:marLeft w:val="0"/>
      <w:marRight w:val="0"/>
      <w:marTop w:val="0"/>
      <w:marBottom w:val="0"/>
      <w:divBdr>
        <w:top w:val="none" w:sz="0" w:space="0" w:color="auto"/>
        <w:left w:val="none" w:sz="0" w:space="0" w:color="auto"/>
        <w:bottom w:val="none" w:sz="0" w:space="0" w:color="auto"/>
        <w:right w:val="none" w:sz="0" w:space="0" w:color="auto"/>
      </w:divBdr>
    </w:div>
    <w:div w:id="969939620">
      <w:bodyDiv w:val="1"/>
      <w:marLeft w:val="0"/>
      <w:marRight w:val="0"/>
      <w:marTop w:val="0"/>
      <w:marBottom w:val="0"/>
      <w:divBdr>
        <w:top w:val="none" w:sz="0" w:space="0" w:color="auto"/>
        <w:left w:val="none" w:sz="0" w:space="0" w:color="auto"/>
        <w:bottom w:val="none" w:sz="0" w:space="0" w:color="auto"/>
        <w:right w:val="none" w:sz="0" w:space="0" w:color="auto"/>
      </w:divBdr>
    </w:div>
    <w:div w:id="1074937172">
      <w:bodyDiv w:val="1"/>
      <w:marLeft w:val="0"/>
      <w:marRight w:val="0"/>
      <w:marTop w:val="0"/>
      <w:marBottom w:val="0"/>
      <w:divBdr>
        <w:top w:val="none" w:sz="0" w:space="0" w:color="auto"/>
        <w:left w:val="none" w:sz="0" w:space="0" w:color="auto"/>
        <w:bottom w:val="none" w:sz="0" w:space="0" w:color="auto"/>
        <w:right w:val="none" w:sz="0" w:space="0" w:color="auto"/>
      </w:divBdr>
    </w:div>
    <w:div w:id="1096514819">
      <w:bodyDiv w:val="1"/>
      <w:marLeft w:val="0"/>
      <w:marRight w:val="0"/>
      <w:marTop w:val="0"/>
      <w:marBottom w:val="0"/>
      <w:divBdr>
        <w:top w:val="none" w:sz="0" w:space="0" w:color="auto"/>
        <w:left w:val="none" w:sz="0" w:space="0" w:color="auto"/>
        <w:bottom w:val="none" w:sz="0" w:space="0" w:color="auto"/>
        <w:right w:val="none" w:sz="0" w:space="0" w:color="auto"/>
      </w:divBdr>
    </w:div>
    <w:div w:id="1271475174">
      <w:bodyDiv w:val="1"/>
      <w:marLeft w:val="0"/>
      <w:marRight w:val="0"/>
      <w:marTop w:val="0"/>
      <w:marBottom w:val="0"/>
      <w:divBdr>
        <w:top w:val="none" w:sz="0" w:space="0" w:color="auto"/>
        <w:left w:val="none" w:sz="0" w:space="0" w:color="auto"/>
        <w:bottom w:val="none" w:sz="0" w:space="0" w:color="auto"/>
        <w:right w:val="none" w:sz="0" w:space="0" w:color="auto"/>
      </w:divBdr>
    </w:div>
    <w:div w:id="1415201263">
      <w:bodyDiv w:val="1"/>
      <w:marLeft w:val="0"/>
      <w:marRight w:val="0"/>
      <w:marTop w:val="0"/>
      <w:marBottom w:val="0"/>
      <w:divBdr>
        <w:top w:val="none" w:sz="0" w:space="0" w:color="auto"/>
        <w:left w:val="none" w:sz="0" w:space="0" w:color="auto"/>
        <w:bottom w:val="none" w:sz="0" w:space="0" w:color="auto"/>
        <w:right w:val="none" w:sz="0" w:space="0" w:color="auto"/>
      </w:divBdr>
    </w:div>
    <w:div w:id="1556774123">
      <w:bodyDiv w:val="1"/>
      <w:marLeft w:val="0"/>
      <w:marRight w:val="0"/>
      <w:marTop w:val="0"/>
      <w:marBottom w:val="0"/>
      <w:divBdr>
        <w:top w:val="none" w:sz="0" w:space="0" w:color="auto"/>
        <w:left w:val="none" w:sz="0" w:space="0" w:color="auto"/>
        <w:bottom w:val="none" w:sz="0" w:space="0" w:color="auto"/>
        <w:right w:val="none" w:sz="0" w:space="0" w:color="auto"/>
      </w:divBdr>
    </w:div>
    <w:div w:id="1735004815">
      <w:bodyDiv w:val="1"/>
      <w:marLeft w:val="0"/>
      <w:marRight w:val="0"/>
      <w:marTop w:val="0"/>
      <w:marBottom w:val="0"/>
      <w:divBdr>
        <w:top w:val="none" w:sz="0" w:space="0" w:color="auto"/>
        <w:left w:val="none" w:sz="0" w:space="0" w:color="auto"/>
        <w:bottom w:val="none" w:sz="0" w:space="0" w:color="auto"/>
        <w:right w:val="none" w:sz="0" w:space="0" w:color="auto"/>
      </w:divBdr>
    </w:div>
    <w:div w:id="1791626067">
      <w:bodyDiv w:val="1"/>
      <w:marLeft w:val="0"/>
      <w:marRight w:val="0"/>
      <w:marTop w:val="0"/>
      <w:marBottom w:val="0"/>
      <w:divBdr>
        <w:top w:val="none" w:sz="0" w:space="0" w:color="auto"/>
        <w:left w:val="none" w:sz="0" w:space="0" w:color="auto"/>
        <w:bottom w:val="none" w:sz="0" w:space="0" w:color="auto"/>
        <w:right w:val="none" w:sz="0" w:space="0" w:color="auto"/>
      </w:divBdr>
    </w:div>
    <w:div w:id="204624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rcela.stefcova@crestcom.c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ilo.com/cz/c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8" ma:contentTypeDescription="Create a new document." ma:contentTypeScope="" ma:versionID="8a25206cac62ab2e412bf92eda0ccf75">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c830d68bbb86e22ba85f2d3401786123"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Props1.xml><?xml version="1.0" encoding="utf-8"?>
<ds:datastoreItem xmlns:ds="http://schemas.openxmlformats.org/officeDocument/2006/customXml" ds:itemID="{BAADE720-4386-4E79-9D67-B54305E61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3327FD-7BF2-4A50-A87B-C74B7FC2F331}">
  <ds:schemaRefs>
    <ds:schemaRef ds:uri="http://schemas.microsoft.com/sharepoint/v3/contenttype/forms"/>
  </ds:schemaRefs>
</ds:datastoreItem>
</file>

<file path=customXml/itemProps3.xml><?xml version="1.0" encoding="utf-8"?>
<ds:datastoreItem xmlns:ds="http://schemas.openxmlformats.org/officeDocument/2006/customXml" ds:itemID="{A8067355-8FDA-4D6E-A486-5B5B6778A52B}">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3508</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Zbuzková</dc:creator>
  <cp:keywords/>
  <dc:description/>
  <cp:lastModifiedBy>Gabriela Hampejsová | CrestCommunications a.s.</cp:lastModifiedBy>
  <cp:revision>4</cp:revision>
  <cp:lastPrinted>2026-06-25T18:02:00Z</cp:lastPrinted>
  <dcterms:created xsi:type="dcterms:W3CDTF">2026-06-29T10:37:00Z</dcterms:created>
  <dcterms:modified xsi:type="dcterms:W3CDTF">2026-06-30T07:05:00Z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