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E0F7" w14:textId="77777777" w:rsidR="00BC568F" w:rsidRPr="009B2260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2579419E" w14:textId="77777777" w:rsidR="00BC568F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7D714BA" w14:textId="77777777" w:rsidR="009B2260" w:rsidRPr="009B2260" w:rsidRDefault="009B2260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5143049A" w14:textId="5680FD13" w:rsidR="006924F7" w:rsidRPr="009B2260" w:rsidRDefault="00661624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4</w:t>
      </w:r>
      <w:r w:rsidR="006924F7" w:rsidRPr="009B2260">
        <w:rPr>
          <w:rFonts w:ascii="Montserrat" w:hAnsi="Montserrat"/>
          <w:sz w:val="17"/>
          <w:szCs w:val="17"/>
        </w:rPr>
        <w:t xml:space="preserve">. </w:t>
      </w:r>
      <w:r>
        <w:rPr>
          <w:rFonts w:ascii="Montserrat" w:hAnsi="Montserrat"/>
          <w:sz w:val="17"/>
          <w:szCs w:val="17"/>
        </w:rPr>
        <w:t>9</w:t>
      </w:r>
      <w:r w:rsidR="006924F7" w:rsidRPr="009B2260">
        <w:rPr>
          <w:rFonts w:ascii="Montserrat" w:hAnsi="Montserrat"/>
          <w:sz w:val="17"/>
          <w:szCs w:val="17"/>
        </w:rPr>
        <w:t>. 202</w:t>
      </w:r>
      <w:r w:rsidR="00675D4C">
        <w:rPr>
          <w:rFonts w:ascii="Montserrat" w:hAnsi="Montserrat"/>
          <w:sz w:val="17"/>
          <w:szCs w:val="17"/>
        </w:rPr>
        <w:t>3</w:t>
      </w:r>
    </w:p>
    <w:p w14:paraId="13146A67" w14:textId="77777777" w:rsidR="006924F7" w:rsidRPr="009B2260" w:rsidRDefault="006924F7" w:rsidP="00AE07B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1142BED2" w14:textId="77777777" w:rsidR="006924F7" w:rsidRPr="00EE3978" w:rsidRDefault="006924F7" w:rsidP="009B2260">
      <w:pPr>
        <w:tabs>
          <w:tab w:val="left" w:pos="3409"/>
        </w:tabs>
        <w:spacing w:after="120" w:line="312" w:lineRule="auto"/>
        <w:rPr>
          <w:rFonts w:ascii="Montserrat" w:hAnsi="Montserrat"/>
          <w:strike/>
          <w:sz w:val="17"/>
          <w:szCs w:val="17"/>
        </w:rPr>
      </w:pPr>
    </w:p>
    <w:p w14:paraId="489F4A1E" w14:textId="77777777" w:rsidR="00694723" w:rsidRDefault="00694723" w:rsidP="00B43F24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97D9"/>
          <w:sz w:val="21"/>
          <w:szCs w:val="17"/>
        </w:rPr>
      </w:pPr>
      <w:r>
        <w:rPr>
          <w:rFonts w:ascii="Montserrat" w:hAnsi="Montserrat"/>
          <w:b/>
          <w:color w:val="0097D9"/>
          <w:sz w:val="21"/>
          <w:szCs w:val="17"/>
        </w:rPr>
        <w:t xml:space="preserve">Vzdělávací projekt EFG Educa ukazuje </w:t>
      </w:r>
      <w:r w:rsidR="00781304">
        <w:rPr>
          <w:rFonts w:ascii="Montserrat" w:hAnsi="Montserrat"/>
          <w:b/>
          <w:color w:val="0097D9"/>
          <w:sz w:val="21"/>
          <w:szCs w:val="17"/>
        </w:rPr>
        <w:t xml:space="preserve">školám </w:t>
      </w:r>
      <w:r>
        <w:rPr>
          <w:rFonts w:ascii="Montserrat" w:hAnsi="Montserrat"/>
          <w:b/>
          <w:color w:val="0097D9"/>
          <w:sz w:val="21"/>
          <w:szCs w:val="17"/>
        </w:rPr>
        <w:t>správný přístup k</w:t>
      </w:r>
      <w:r w:rsidR="00781304">
        <w:rPr>
          <w:rFonts w:ascii="Montserrat" w:hAnsi="Montserrat"/>
          <w:b/>
          <w:color w:val="0097D9"/>
          <w:sz w:val="21"/>
          <w:szCs w:val="17"/>
        </w:rPr>
        <w:t> životnímu prostředí a recyklaci odpadu</w:t>
      </w:r>
      <w:r>
        <w:rPr>
          <w:rFonts w:ascii="Montserrat" w:hAnsi="Montserrat"/>
          <w:b/>
          <w:color w:val="0097D9"/>
          <w:sz w:val="21"/>
          <w:szCs w:val="17"/>
        </w:rPr>
        <w:t xml:space="preserve">. </w:t>
      </w:r>
      <w:r w:rsidR="004858A7">
        <w:rPr>
          <w:rFonts w:ascii="Montserrat" w:hAnsi="Montserrat"/>
          <w:b/>
          <w:color w:val="0097D9"/>
          <w:sz w:val="21"/>
          <w:szCs w:val="17"/>
        </w:rPr>
        <w:t>Po roce program rozšiřuje i na školní jídelny</w:t>
      </w:r>
      <w:r w:rsidR="00781304">
        <w:rPr>
          <w:rFonts w:ascii="Montserrat" w:hAnsi="Montserrat"/>
          <w:b/>
          <w:color w:val="0097D9"/>
          <w:sz w:val="21"/>
          <w:szCs w:val="17"/>
        </w:rPr>
        <w:t xml:space="preserve"> </w:t>
      </w:r>
    </w:p>
    <w:p w14:paraId="2F5540D9" w14:textId="77777777" w:rsidR="004C3E0E" w:rsidRPr="004A7F86" w:rsidRDefault="004C3E0E" w:rsidP="00B43F24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97D9"/>
          <w:sz w:val="21"/>
          <w:szCs w:val="17"/>
        </w:rPr>
      </w:pPr>
    </w:p>
    <w:p w14:paraId="21EB33D9" w14:textId="77777777" w:rsidR="00B43F24" w:rsidRPr="00B43F24" w:rsidRDefault="00B43F24" w:rsidP="00B43F24">
      <w:pPr>
        <w:tabs>
          <w:tab w:val="left" w:pos="3409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  <w:r w:rsidRPr="00B43F24">
        <w:rPr>
          <w:rFonts w:ascii="Montserrat" w:hAnsi="Montserrat" w:cs="Times New Roman"/>
          <w:i/>
          <w:iCs/>
          <w:sz w:val="17"/>
          <w:szCs w:val="17"/>
          <w:u w:color="000000"/>
        </w:rPr>
        <w:t>Autor: Skupina EFG</w:t>
      </w:r>
    </w:p>
    <w:p w14:paraId="5730C23B" w14:textId="77777777" w:rsidR="006924F7" w:rsidRPr="009B2260" w:rsidRDefault="006924F7" w:rsidP="009B2260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4982655" w14:textId="3B76B8B5" w:rsidR="00C75217" w:rsidRDefault="009846CF" w:rsidP="00B86C91">
      <w:pPr>
        <w:tabs>
          <w:tab w:val="left" w:pos="3409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05B89F10">
        <w:rPr>
          <w:rFonts w:ascii="Montserrat" w:hAnsi="Montserrat"/>
          <w:b/>
          <w:bCs/>
          <w:sz w:val="17"/>
          <w:szCs w:val="17"/>
        </w:rPr>
        <w:t>P</w:t>
      </w:r>
      <w:r w:rsidR="00B43F24" w:rsidRPr="05B89F10">
        <w:rPr>
          <w:rFonts w:ascii="Montserrat" w:hAnsi="Montserrat"/>
          <w:b/>
          <w:bCs/>
          <w:sz w:val="17"/>
          <w:szCs w:val="17"/>
        </w:rPr>
        <w:t xml:space="preserve">rojekt </w:t>
      </w:r>
      <w:r w:rsidR="00E569DB" w:rsidRPr="05B89F10">
        <w:rPr>
          <w:rFonts w:ascii="Montserrat" w:hAnsi="Montserrat"/>
          <w:b/>
          <w:bCs/>
          <w:sz w:val="17"/>
          <w:szCs w:val="17"/>
        </w:rPr>
        <w:t xml:space="preserve">EFG Educa </w:t>
      </w:r>
      <w:r w:rsidR="00B43F24" w:rsidRPr="05B89F10">
        <w:rPr>
          <w:rFonts w:ascii="Montserrat" w:hAnsi="Montserrat"/>
          <w:b/>
          <w:bCs/>
          <w:sz w:val="17"/>
          <w:szCs w:val="17"/>
        </w:rPr>
        <w:t xml:space="preserve">společnosti Energy financial group (EFG) </w:t>
      </w:r>
      <w:r w:rsidR="00434C0C" w:rsidRPr="05B89F10">
        <w:rPr>
          <w:rFonts w:ascii="Montserrat" w:hAnsi="Montserrat"/>
          <w:b/>
          <w:bCs/>
          <w:sz w:val="17"/>
          <w:szCs w:val="17"/>
        </w:rPr>
        <w:t>již rok</w:t>
      </w:r>
      <w:r w:rsidR="002D4204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4F362CCF" w:rsidRPr="05B89F10">
        <w:rPr>
          <w:rFonts w:ascii="Montserrat" w:hAnsi="Montserrat"/>
          <w:b/>
          <w:bCs/>
          <w:sz w:val="17"/>
          <w:szCs w:val="17"/>
        </w:rPr>
        <w:t xml:space="preserve">pořádá </w:t>
      </w:r>
      <w:r w:rsidR="008956F9" w:rsidRPr="05B89F10">
        <w:rPr>
          <w:rFonts w:ascii="Montserrat" w:hAnsi="Montserrat"/>
          <w:b/>
          <w:bCs/>
          <w:sz w:val="17"/>
          <w:szCs w:val="17"/>
        </w:rPr>
        <w:t>na školách i letních táborech vzdělávací semináře</w:t>
      </w:r>
      <w:r w:rsidR="00475B71">
        <w:rPr>
          <w:rFonts w:ascii="Montserrat" w:hAnsi="Montserrat"/>
          <w:b/>
          <w:bCs/>
          <w:sz w:val="17"/>
          <w:szCs w:val="17"/>
        </w:rPr>
        <w:t>. C</w:t>
      </w:r>
      <w:r w:rsidR="008956F9" w:rsidRPr="05B89F10">
        <w:rPr>
          <w:rFonts w:ascii="Montserrat" w:hAnsi="Montserrat"/>
          <w:b/>
          <w:bCs/>
          <w:sz w:val="17"/>
          <w:szCs w:val="17"/>
        </w:rPr>
        <w:t>ílem</w:t>
      </w:r>
      <w:r w:rsidR="00475B71">
        <w:rPr>
          <w:rFonts w:ascii="Montserrat" w:hAnsi="Montserrat"/>
          <w:b/>
          <w:bCs/>
          <w:sz w:val="17"/>
          <w:szCs w:val="17"/>
        </w:rPr>
        <w:t xml:space="preserve"> je</w:t>
      </w:r>
      <w:r w:rsidR="008956F9" w:rsidRPr="05B89F10">
        <w:rPr>
          <w:rFonts w:ascii="Montserrat" w:hAnsi="Montserrat"/>
          <w:b/>
          <w:bCs/>
          <w:sz w:val="17"/>
          <w:szCs w:val="17"/>
        </w:rPr>
        <w:t xml:space="preserve"> ukázat, jak </w:t>
      </w:r>
      <w:r w:rsidR="00300A8B" w:rsidRPr="05B89F10">
        <w:rPr>
          <w:rFonts w:ascii="Montserrat" w:hAnsi="Montserrat"/>
          <w:b/>
          <w:bCs/>
          <w:sz w:val="17"/>
          <w:szCs w:val="17"/>
        </w:rPr>
        <w:t xml:space="preserve">lze </w:t>
      </w:r>
      <w:r w:rsidR="00796769" w:rsidRPr="05B89F10">
        <w:rPr>
          <w:rFonts w:ascii="Montserrat" w:hAnsi="Montserrat"/>
          <w:b/>
          <w:bCs/>
          <w:sz w:val="17"/>
          <w:szCs w:val="17"/>
        </w:rPr>
        <w:t>správným nakládáním s</w:t>
      </w:r>
      <w:r w:rsidR="00EE31AA" w:rsidRPr="05B89F10">
        <w:rPr>
          <w:rFonts w:ascii="Montserrat" w:hAnsi="Montserrat"/>
          <w:b/>
          <w:bCs/>
          <w:sz w:val="17"/>
          <w:szCs w:val="17"/>
        </w:rPr>
        <w:t> </w:t>
      </w:r>
      <w:r w:rsidR="00796769" w:rsidRPr="05B89F10">
        <w:rPr>
          <w:rFonts w:ascii="Montserrat" w:hAnsi="Montserrat"/>
          <w:b/>
          <w:bCs/>
          <w:sz w:val="17"/>
          <w:szCs w:val="17"/>
        </w:rPr>
        <w:t>odpady</w:t>
      </w:r>
      <w:r w:rsidR="00EE31AA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A47A6D" w:rsidRPr="05B89F10">
        <w:rPr>
          <w:rFonts w:ascii="Montserrat" w:hAnsi="Montserrat"/>
          <w:b/>
          <w:bCs/>
          <w:sz w:val="17"/>
          <w:szCs w:val="17"/>
        </w:rPr>
        <w:t xml:space="preserve">aktivně </w:t>
      </w:r>
      <w:r w:rsidR="00D02663" w:rsidRPr="05B89F10">
        <w:rPr>
          <w:rFonts w:ascii="Montserrat" w:hAnsi="Montserrat"/>
          <w:b/>
          <w:bCs/>
          <w:sz w:val="17"/>
          <w:szCs w:val="17"/>
        </w:rPr>
        <w:t>předcházet</w:t>
      </w:r>
      <w:r w:rsidR="00B12AFB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D02663" w:rsidRPr="05B89F10">
        <w:rPr>
          <w:rFonts w:ascii="Montserrat" w:hAnsi="Montserrat"/>
          <w:b/>
          <w:bCs/>
          <w:sz w:val="17"/>
          <w:szCs w:val="17"/>
        </w:rPr>
        <w:t>znečišťování životního prostředí</w:t>
      </w:r>
      <w:r w:rsidR="0005533E" w:rsidRPr="05B89F10">
        <w:rPr>
          <w:rFonts w:ascii="Montserrat" w:hAnsi="Montserrat"/>
          <w:b/>
          <w:bCs/>
          <w:sz w:val="17"/>
          <w:szCs w:val="17"/>
        </w:rPr>
        <w:t>,</w:t>
      </w:r>
      <w:r w:rsidR="00A47A6D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D02663" w:rsidRPr="05B89F10">
        <w:rPr>
          <w:rFonts w:ascii="Montserrat" w:hAnsi="Montserrat"/>
          <w:b/>
          <w:bCs/>
          <w:sz w:val="17"/>
          <w:szCs w:val="17"/>
        </w:rPr>
        <w:t xml:space="preserve">a </w:t>
      </w:r>
      <w:r w:rsidR="00475B71">
        <w:rPr>
          <w:rFonts w:ascii="Montserrat" w:hAnsi="Montserrat"/>
          <w:b/>
          <w:bCs/>
          <w:sz w:val="17"/>
          <w:szCs w:val="17"/>
        </w:rPr>
        <w:t>proč</w:t>
      </w:r>
      <w:r w:rsidR="00475B71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475B71">
        <w:rPr>
          <w:rFonts w:ascii="Montserrat" w:hAnsi="Montserrat"/>
          <w:b/>
          <w:bCs/>
          <w:sz w:val="17"/>
          <w:szCs w:val="17"/>
        </w:rPr>
        <w:t>podporovat</w:t>
      </w:r>
      <w:r w:rsidR="00475B71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475B71">
        <w:rPr>
          <w:rFonts w:ascii="Montserrat" w:hAnsi="Montserrat"/>
          <w:b/>
          <w:bCs/>
          <w:sz w:val="17"/>
          <w:szCs w:val="17"/>
        </w:rPr>
        <w:t xml:space="preserve">rozvoj </w:t>
      </w:r>
      <w:r w:rsidR="00D02663" w:rsidRPr="05B89F10">
        <w:rPr>
          <w:rFonts w:ascii="Montserrat" w:hAnsi="Montserrat"/>
          <w:b/>
          <w:bCs/>
          <w:sz w:val="17"/>
          <w:szCs w:val="17"/>
        </w:rPr>
        <w:t>obnovitelný</w:t>
      </w:r>
      <w:r w:rsidR="00475B71">
        <w:rPr>
          <w:rFonts w:ascii="Montserrat" w:hAnsi="Montserrat"/>
          <w:b/>
          <w:bCs/>
          <w:sz w:val="17"/>
          <w:szCs w:val="17"/>
        </w:rPr>
        <w:t>ch</w:t>
      </w:r>
      <w:r w:rsidR="00D02663" w:rsidRPr="05B89F10">
        <w:rPr>
          <w:rFonts w:ascii="Montserrat" w:hAnsi="Montserrat"/>
          <w:b/>
          <w:bCs/>
          <w:sz w:val="17"/>
          <w:szCs w:val="17"/>
        </w:rPr>
        <w:t xml:space="preserve"> zdrojů. </w:t>
      </w:r>
      <w:r w:rsidR="00461E07" w:rsidRPr="05B89F10">
        <w:rPr>
          <w:rFonts w:ascii="Montserrat" w:hAnsi="Montserrat"/>
          <w:b/>
          <w:bCs/>
          <w:sz w:val="17"/>
          <w:szCs w:val="17"/>
        </w:rPr>
        <w:t>Od září</w:t>
      </w:r>
      <w:r w:rsidR="00EC33E0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461E07" w:rsidRPr="05B89F10">
        <w:rPr>
          <w:rFonts w:ascii="Montserrat" w:hAnsi="Montserrat"/>
          <w:b/>
          <w:bCs/>
          <w:sz w:val="17"/>
          <w:szCs w:val="17"/>
        </w:rPr>
        <w:t>svůj</w:t>
      </w:r>
      <w:r w:rsidR="00B86C91" w:rsidRPr="05B89F10">
        <w:rPr>
          <w:rFonts w:ascii="Montserrat" w:hAnsi="Montserrat"/>
          <w:b/>
          <w:bCs/>
          <w:sz w:val="17"/>
          <w:szCs w:val="17"/>
        </w:rPr>
        <w:t xml:space="preserve"> program</w:t>
      </w:r>
      <w:r w:rsidR="003516BF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E6276B" w:rsidRPr="05B89F10">
        <w:rPr>
          <w:rFonts w:ascii="Montserrat" w:hAnsi="Montserrat"/>
          <w:b/>
          <w:bCs/>
          <w:sz w:val="17"/>
          <w:szCs w:val="17"/>
        </w:rPr>
        <w:t xml:space="preserve">nově </w:t>
      </w:r>
      <w:r w:rsidR="00B86C91" w:rsidRPr="05B89F10">
        <w:rPr>
          <w:rFonts w:ascii="Montserrat" w:hAnsi="Montserrat"/>
          <w:b/>
          <w:bCs/>
          <w:sz w:val="17"/>
          <w:szCs w:val="17"/>
        </w:rPr>
        <w:t>rozšiřuje</w:t>
      </w:r>
      <w:r w:rsidR="00924BC1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104193" w:rsidRPr="05B89F10">
        <w:rPr>
          <w:rFonts w:ascii="Montserrat" w:hAnsi="Montserrat"/>
          <w:b/>
          <w:bCs/>
          <w:sz w:val="17"/>
          <w:szCs w:val="17"/>
        </w:rPr>
        <w:t>rovněž</w:t>
      </w:r>
      <w:r w:rsidR="00B86C91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7043B3" w:rsidRPr="05B89F10">
        <w:rPr>
          <w:rFonts w:ascii="Montserrat" w:hAnsi="Montserrat"/>
          <w:b/>
          <w:bCs/>
          <w:sz w:val="17"/>
          <w:szCs w:val="17"/>
        </w:rPr>
        <w:t xml:space="preserve">o </w:t>
      </w:r>
      <w:r w:rsidR="00BA753F">
        <w:rPr>
          <w:rFonts w:ascii="Montserrat" w:hAnsi="Montserrat"/>
          <w:b/>
          <w:bCs/>
          <w:sz w:val="17"/>
          <w:szCs w:val="17"/>
        </w:rPr>
        <w:t>kurzy</w:t>
      </w:r>
      <w:r w:rsidR="007043B3" w:rsidRPr="05B89F10">
        <w:rPr>
          <w:rFonts w:ascii="Montserrat" w:hAnsi="Montserrat"/>
          <w:b/>
          <w:bCs/>
          <w:sz w:val="17"/>
          <w:szCs w:val="17"/>
        </w:rPr>
        <w:t xml:space="preserve"> pro </w:t>
      </w:r>
      <w:r w:rsidR="00B86C91" w:rsidRPr="05B89F10">
        <w:rPr>
          <w:rFonts w:ascii="Montserrat" w:hAnsi="Montserrat"/>
          <w:b/>
          <w:bCs/>
          <w:sz w:val="17"/>
          <w:szCs w:val="17"/>
        </w:rPr>
        <w:t>školní jídelny</w:t>
      </w:r>
      <w:r w:rsidR="009131BA" w:rsidRPr="05B89F10">
        <w:rPr>
          <w:rFonts w:ascii="Montserrat" w:hAnsi="Montserrat"/>
          <w:b/>
          <w:bCs/>
          <w:sz w:val="17"/>
          <w:szCs w:val="17"/>
        </w:rPr>
        <w:t xml:space="preserve">, </w:t>
      </w:r>
      <w:r w:rsidR="00781304" w:rsidRPr="05B89F10">
        <w:rPr>
          <w:rFonts w:ascii="Montserrat" w:hAnsi="Montserrat"/>
          <w:b/>
          <w:bCs/>
          <w:sz w:val="17"/>
          <w:szCs w:val="17"/>
        </w:rPr>
        <w:t xml:space="preserve">které </w:t>
      </w:r>
      <w:r w:rsidR="43AFB229" w:rsidRPr="05B89F10">
        <w:rPr>
          <w:rFonts w:ascii="Montserrat" w:hAnsi="Montserrat"/>
          <w:b/>
          <w:bCs/>
          <w:sz w:val="17"/>
          <w:szCs w:val="17"/>
        </w:rPr>
        <w:t>chce</w:t>
      </w:r>
      <w:r w:rsidR="00501C51">
        <w:rPr>
          <w:rFonts w:ascii="Montserrat" w:hAnsi="Montserrat"/>
          <w:b/>
          <w:bCs/>
          <w:sz w:val="17"/>
          <w:szCs w:val="17"/>
        </w:rPr>
        <w:t xml:space="preserve"> </w:t>
      </w:r>
      <w:r w:rsidR="43AFB229" w:rsidRPr="05B89F10">
        <w:rPr>
          <w:rFonts w:ascii="Montserrat" w:hAnsi="Montserrat"/>
          <w:b/>
          <w:bCs/>
          <w:sz w:val="17"/>
          <w:szCs w:val="17"/>
        </w:rPr>
        <w:t>vést k</w:t>
      </w:r>
      <w:r w:rsidR="00323CA1" w:rsidRPr="05B89F10">
        <w:rPr>
          <w:rFonts w:ascii="Montserrat" w:hAnsi="Montserrat"/>
          <w:b/>
          <w:bCs/>
          <w:sz w:val="17"/>
          <w:szCs w:val="17"/>
        </w:rPr>
        <w:t> zodpovědnějšímu přístupu k</w:t>
      </w:r>
      <w:r w:rsidR="00781304" w:rsidRPr="05B89F10">
        <w:rPr>
          <w:rFonts w:ascii="Montserrat" w:hAnsi="Montserrat"/>
          <w:b/>
          <w:bCs/>
          <w:sz w:val="17"/>
          <w:szCs w:val="17"/>
        </w:rPr>
        <w:t> </w:t>
      </w:r>
      <w:r w:rsidR="00323CA1" w:rsidRPr="05B89F10">
        <w:rPr>
          <w:rFonts w:ascii="Montserrat" w:hAnsi="Montserrat"/>
          <w:b/>
          <w:bCs/>
          <w:sz w:val="17"/>
          <w:szCs w:val="17"/>
        </w:rPr>
        <w:t>potravinám</w:t>
      </w:r>
      <w:r w:rsidR="00781304" w:rsidRPr="05B89F10">
        <w:rPr>
          <w:rFonts w:ascii="Montserrat" w:hAnsi="Montserrat"/>
          <w:b/>
          <w:bCs/>
          <w:sz w:val="17"/>
          <w:szCs w:val="17"/>
        </w:rPr>
        <w:t xml:space="preserve">, </w:t>
      </w:r>
      <w:r w:rsidRPr="05B89F10">
        <w:rPr>
          <w:rFonts w:ascii="Montserrat" w:hAnsi="Montserrat"/>
          <w:b/>
          <w:bCs/>
          <w:sz w:val="17"/>
          <w:szCs w:val="17"/>
        </w:rPr>
        <w:t>jejich šetření</w:t>
      </w:r>
      <w:r w:rsidR="77BD69B2" w:rsidRPr="05B89F10">
        <w:rPr>
          <w:rFonts w:ascii="Montserrat" w:hAnsi="Montserrat"/>
          <w:b/>
          <w:bCs/>
          <w:sz w:val="17"/>
          <w:szCs w:val="17"/>
        </w:rPr>
        <w:t xml:space="preserve"> </w:t>
      </w:r>
      <w:r w:rsidR="00781304" w:rsidRPr="05B89F10">
        <w:rPr>
          <w:rFonts w:ascii="Montserrat" w:hAnsi="Montserrat"/>
          <w:b/>
          <w:bCs/>
          <w:sz w:val="17"/>
          <w:szCs w:val="17"/>
        </w:rPr>
        <w:t>i recyklaci</w:t>
      </w:r>
      <w:r w:rsidR="00323CA1" w:rsidRPr="05B89F10">
        <w:rPr>
          <w:rFonts w:ascii="Montserrat" w:hAnsi="Montserrat"/>
          <w:b/>
          <w:bCs/>
          <w:sz w:val="17"/>
          <w:szCs w:val="17"/>
        </w:rPr>
        <w:t xml:space="preserve">. </w:t>
      </w:r>
    </w:p>
    <w:p w14:paraId="5C0336A3" w14:textId="0E446329" w:rsidR="00046E45" w:rsidRDefault="008704E1" w:rsidP="000D5E1D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05B89F10">
        <w:rPr>
          <w:rFonts w:ascii="Montserrat" w:hAnsi="Montserrat"/>
          <w:sz w:val="17"/>
          <w:szCs w:val="17"/>
        </w:rPr>
        <w:t>Vzdělávací projekt EFG Educa, z.ú. úspěšně navázal na svůj pilotní ročník</w:t>
      </w:r>
      <w:r w:rsidR="000247E1" w:rsidRPr="05B89F10">
        <w:rPr>
          <w:rFonts w:ascii="Montserrat" w:hAnsi="Montserrat"/>
          <w:sz w:val="17"/>
          <w:szCs w:val="17"/>
        </w:rPr>
        <w:t xml:space="preserve"> </w:t>
      </w:r>
      <w:r w:rsidRPr="05B89F10">
        <w:rPr>
          <w:rFonts w:ascii="Montserrat" w:hAnsi="Montserrat"/>
          <w:sz w:val="17"/>
          <w:szCs w:val="17"/>
        </w:rPr>
        <w:t xml:space="preserve">a od září loňského roku </w:t>
      </w:r>
      <w:r w:rsidR="00A724B3" w:rsidRPr="05B89F10">
        <w:rPr>
          <w:rFonts w:ascii="Montserrat" w:hAnsi="Montserrat"/>
          <w:sz w:val="17"/>
          <w:szCs w:val="17"/>
        </w:rPr>
        <w:t>prob</w:t>
      </w:r>
      <w:r w:rsidR="00793581" w:rsidRPr="05B89F10">
        <w:rPr>
          <w:rFonts w:ascii="Montserrat" w:hAnsi="Montserrat"/>
          <w:sz w:val="17"/>
          <w:szCs w:val="17"/>
        </w:rPr>
        <w:t xml:space="preserve">íhal </w:t>
      </w:r>
      <w:r w:rsidRPr="05B89F10">
        <w:rPr>
          <w:rFonts w:ascii="Montserrat" w:hAnsi="Montserrat"/>
          <w:sz w:val="17"/>
          <w:szCs w:val="17"/>
        </w:rPr>
        <w:t xml:space="preserve">v ještě větším rozsahu. </w:t>
      </w:r>
      <w:r w:rsidR="00B3098E" w:rsidRPr="05B89F10">
        <w:rPr>
          <w:rFonts w:ascii="Montserrat" w:hAnsi="Montserrat"/>
          <w:sz w:val="17"/>
          <w:szCs w:val="17"/>
        </w:rPr>
        <w:t>Během</w:t>
      </w:r>
      <w:r w:rsidR="00650EEA" w:rsidRPr="05B89F10">
        <w:rPr>
          <w:rFonts w:ascii="Montserrat" w:hAnsi="Montserrat"/>
          <w:sz w:val="17"/>
          <w:szCs w:val="17"/>
        </w:rPr>
        <w:t xml:space="preserve"> </w:t>
      </w:r>
      <w:r w:rsidR="00B3098E" w:rsidRPr="05B89F10">
        <w:rPr>
          <w:rFonts w:ascii="Montserrat" w:hAnsi="Montserrat"/>
          <w:sz w:val="17"/>
          <w:szCs w:val="17"/>
        </w:rPr>
        <w:t xml:space="preserve">školního roku tým </w:t>
      </w:r>
      <w:r w:rsidR="001F11B9" w:rsidRPr="05B89F10">
        <w:rPr>
          <w:rFonts w:ascii="Montserrat" w:hAnsi="Montserrat"/>
          <w:sz w:val="17"/>
          <w:szCs w:val="17"/>
        </w:rPr>
        <w:t xml:space="preserve">uspořádal </w:t>
      </w:r>
      <w:r w:rsidR="00B3098E" w:rsidRPr="05B89F10">
        <w:rPr>
          <w:rFonts w:ascii="Montserrat" w:hAnsi="Montserrat"/>
          <w:sz w:val="17"/>
          <w:szCs w:val="17"/>
        </w:rPr>
        <w:t>ve spolupráci s lektory s pedagogickým vzděláním</w:t>
      </w:r>
      <w:r w:rsidR="377DC631" w:rsidRPr="05B89F10">
        <w:rPr>
          <w:rFonts w:ascii="Montserrat" w:hAnsi="Montserrat"/>
          <w:sz w:val="17"/>
          <w:szCs w:val="17"/>
        </w:rPr>
        <w:t xml:space="preserve"> navíc také</w:t>
      </w:r>
      <w:r w:rsidR="00B3098E" w:rsidRPr="05B89F10">
        <w:rPr>
          <w:rFonts w:ascii="Montserrat" w:hAnsi="Montserrat"/>
          <w:sz w:val="17"/>
          <w:szCs w:val="17"/>
        </w:rPr>
        <w:t xml:space="preserve"> </w:t>
      </w:r>
      <w:r w:rsidR="001F11B9" w:rsidRPr="05B89F10">
        <w:rPr>
          <w:rFonts w:ascii="Montserrat" w:hAnsi="Montserrat"/>
          <w:sz w:val="17"/>
          <w:szCs w:val="17"/>
        </w:rPr>
        <w:t xml:space="preserve">interaktivní semináře zaměřené na třídění odpadů a ochranu životního prostředí. Ty probíhaly </w:t>
      </w:r>
      <w:r w:rsidR="00333306" w:rsidRPr="05B89F10">
        <w:rPr>
          <w:rFonts w:ascii="Montserrat" w:hAnsi="Montserrat"/>
          <w:sz w:val="17"/>
          <w:szCs w:val="17"/>
        </w:rPr>
        <w:t>nejen</w:t>
      </w:r>
      <w:r w:rsidR="00766028" w:rsidRPr="05B89F10">
        <w:rPr>
          <w:rFonts w:ascii="Montserrat" w:hAnsi="Montserrat"/>
          <w:sz w:val="17"/>
          <w:szCs w:val="17"/>
        </w:rPr>
        <w:t xml:space="preserve"> ve školách</w:t>
      </w:r>
      <w:r w:rsidR="00333306" w:rsidRPr="05B89F10">
        <w:rPr>
          <w:rFonts w:ascii="Montserrat" w:hAnsi="Montserrat"/>
          <w:sz w:val="17"/>
          <w:szCs w:val="17"/>
        </w:rPr>
        <w:t>,</w:t>
      </w:r>
      <w:r w:rsidR="00766028" w:rsidRPr="05B89F10">
        <w:rPr>
          <w:rFonts w:ascii="Montserrat" w:hAnsi="Montserrat"/>
          <w:sz w:val="17"/>
          <w:szCs w:val="17"/>
        </w:rPr>
        <w:t xml:space="preserve"> </w:t>
      </w:r>
      <w:r w:rsidR="00333306" w:rsidRPr="05B89F10">
        <w:rPr>
          <w:rFonts w:ascii="Montserrat" w:hAnsi="Montserrat"/>
          <w:sz w:val="17"/>
          <w:szCs w:val="17"/>
        </w:rPr>
        <w:t xml:space="preserve">ale také na letních dětských táborech </w:t>
      </w:r>
      <w:r w:rsidR="00B3098E" w:rsidRPr="05B89F10">
        <w:rPr>
          <w:rFonts w:ascii="Montserrat" w:hAnsi="Montserrat"/>
          <w:sz w:val="17"/>
          <w:szCs w:val="17"/>
        </w:rPr>
        <w:t>v různých regionech Če</w:t>
      </w:r>
      <w:r w:rsidR="00005D60" w:rsidRPr="05B89F10">
        <w:rPr>
          <w:rFonts w:ascii="Montserrat" w:hAnsi="Montserrat"/>
          <w:sz w:val="17"/>
          <w:szCs w:val="17"/>
        </w:rPr>
        <w:t>ské republiky</w:t>
      </w:r>
      <w:r w:rsidR="001F11B9" w:rsidRPr="05B89F10">
        <w:rPr>
          <w:rFonts w:ascii="Montserrat" w:hAnsi="Montserrat"/>
          <w:sz w:val="17"/>
          <w:szCs w:val="17"/>
        </w:rPr>
        <w:t xml:space="preserve">. </w:t>
      </w:r>
    </w:p>
    <w:p w14:paraId="0253E80E" w14:textId="77777777" w:rsidR="00556291" w:rsidRPr="003C140D" w:rsidRDefault="00CC2DBC" w:rsidP="00F2425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i/>
          <w:iCs/>
          <w:sz w:val="17"/>
          <w:szCs w:val="17"/>
          <w:u w:color="000000"/>
        </w:rPr>
        <w:t>„</w:t>
      </w:r>
      <w:r w:rsidR="009D3FF4">
        <w:rPr>
          <w:rFonts w:ascii="Montserrat" w:hAnsi="Montserrat" w:cs="Times New Roman"/>
          <w:i/>
          <w:iCs/>
          <w:sz w:val="17"/>
          <w:szCs w:val="17"/>
          <w:u w:color="000000"/>
        </w:rPr>
        <w:t>Pro žáky naší školy jsou ekologická témata velmi aktuální, i proto j</w:t>
      </w:r>
      <w:r w:rsidR="00FB4D92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sme velice rádi, že se projekt EFG Educa </w:t>
      </w:r>
      <w:r w:rsidR="00A25EC0">
        <w:rPr>
          <w:rFonts w:ascii="Montserrat" w:hAnsi="Montserrat" w:cs="Times New Roman"/>
          <w:i/>
          <w:iCs/>
          <w:sz w:val="17"/>
          <w:szCs w:val="17"/>
          <w:u w:color="000000"/>
        </w:rPr>
        <w:t>na naší škole uskutečnil</w:t>
      </w:r>
      <w:r w:rsidR="009D3FF4">
        <w:rPr>
          <w:rFonts w:ascii="Montserrat" w:hAnsi="Montserrat" w:cs="Times New Roman"/>
          <w:i/>
          <w:iCs/>
          <w:sz w:val="17"/>
          <w:szCs w:val="17"/>
          <w:u w:color="000000"/>
        </w:rPr>
        <w:t>.</w:t>
      </w:r>
      <w:r w:rsidR="00A25EC0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FB4D92" w:rsidRPr="00FB4D92">
        <w:rPr>
          <w:rFonts w:ascii="Montserrat" w:hAnsi="Montserrat" w:cs="Times New Roman"/>
          <w:i/>
          <w:iCs/>
          <w:sz w:val="17"/>
          <w:szCs w:val="17"/>
          <w:u w:color="000000"/>
        </w:rPr>
        <w:t>Myslím</w:t>
      </w:r>
      <w:r w:rsidR="009D3FF4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si</w:t>
      </w:r>
      <w:r w:rsidR="00FB4D92" w:rsidRPr="00FB4D92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, že pro děti byl velmi obohacující a líbil se jim. Za </w:t>
      </w:r>
      <w:r>
        <w:rPr>
          <w:rFonts w:ascii="Montserrat" w:hAnsi="Montserrat" w:cs="Times New Roman"/>
          <w:i/>
          <w:iCs/>
          <w:sz w:val="17"/>
          <w:szCs w:val="17"/>
          <w:u w:color="000000"/>
        </w:rPr>
        <w:t>sebe</w:t>
      </w:r>
      <w:r w:rsidR="00FB4D92" w:rsidRPr="00FB4D92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bych chtěla vyzdvihnout </w:t>
      </w:r>
      <w:r w:rsidR="00452875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únikovou </w:t>
      </w:r>
      <w:r w:rsidR="00FB4D92" w:rsidRPr="00FB4D92">
        <w:rPr>
          <w:rFonts w:ascii="Montserrat" w:hAnsi="Montserrat" w:cs="Times New Roman"/>
          <w:i/>
          <w:iCs/>
          <w:sz w:val="17"/>
          <w:szCs w:val="17"/>
          <w:u w:color="000000"/>
        </w:rPr>
        <w:t>hru, která byla moc hezky připravená, zajímavá a poučná</w:t>
      </w:r>
      <w:r w:rsidR="00452875">
        <w:rPr>
          <w:rFonts w:ascii="Montserrat" w:hAnsi="Montserrat" w:cs="Times New Roman"/>
          <w:i/>
          <w:iCs/>
          <w:sz w:val="17"/>
          <w:szCs w:val="17"/>
          <w:u w:color="000000"/>
        </w:rPr>
        <w:t>,</w:t>
      </w:r>
      <w:r w:rsidR="00D406BA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“ </w:t>
      </w:r>
      <w:r w:rsidR="00452875">
        <w:rPr>
          <w:rFonts w:ascii="Montserrat" w:hAnsi="Montserrat" w:cs="Times New Roman"/>
          <w:sz w:val="17"/>
          <w:szCs w:val="17"/>
          <w:u w:color="000000"/>
        </w:rPr>
        <w:t>komentuje nový vzdělávací program</w:t>
      </w:r>
      <w:r w:rsidR="00C405DB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4B46CE">
        <w:rPr>
          <w:rFonts w:ascii="Montserrat" w:hAnsi="Montserrat" w:cs="Times New Roman"/>
          <w:sz w:val="17"/>
          <w:szCs w:val="17"/>
          <w:u w:color="000000"/>
        </w:rPr>
        <w:t xml:space="preserve">vyučující </w:t>
      </w:r>
      <w:r w:rsidR="008C43B3" w:rsidRPr="00C24A52">
        <w:rPr>
          <w:rFonts w:ascii="Montserrat" w:hAnsi="Montserrat" w:cs="Times New Roman"/>
          <w:sz w:val="17"/>
          <w:szCs w:val="17"/>
          <w:u w:color="000000"/>
        </w:rPr>
        <w:t xml:space="preserve">Hana Svobodová </w:t>
      </w:r>
      <w:r w:rsidR="00D406BA" w:rsidRPr="00C24A52">
        <w:rPr>
          <w:rFonts w:ascii="Montserrat" w:hAnsi="Montserrat" w:cs="Times New Roman"/>
          <w:sz w:val="17"/>
          <w:szCs w:val="17"/>
          <w:u w:color="000000"/>
        </w:rPr>
        <w:t>z</w:t>
      </w:r>
      <w:r w:rsidR="00452875" w:rsidRPr="00452875" w:rsidDel="00452875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E91991" w:rsidRPr="003C140D">
        <w:rPr>
          <w:rFonts w:ascii="Montserrat" w:hAnsi="Montserrat" w:cs="Times New Roman"/>
          <w:sz w:val="17"/>
          <w:szCs w:val="17"/>
        </w:rPr>
        <w:t>Waldorfské</w:t>
      </w:r>
      <w:r w:rsidR="00024673">
        <w:rPr>
          <w:rFonts w:ascii="Montserrat" w:hAnsi="Montserrat" w:cs="Times New Roman"/>
          <w:sz w:val="17"/>
          <w:szCs w:val="17"/>
        </w:rPr>
        <w:t xml:space="preserve"> základní</w:t>
      </w:r>
      <w:r w:rsidR="00E91991" w:rsidRPr="003C140D">
        <w:rPr>
          <w:rFonts w:ascii="Montserrat" w:hAnsi="Montserrat" w:cs="Times New Roman"/>
          <w:sz w:val="17"/>
          <w:szCs w:val="17"/>
        </w:rPr>
        <w:t xml:space="preserve"> školy</w:t>
      </w:r>
      <w:r w:rsidR="002D4204">
        <w:rPr>
          <w:rFonts w:ascii="Montserrat" w:hAnsi="Montserrat" w:cs="Times New Roman"/>
          <w:sz w:val="17"/>
          <w:szCs w:val="17"/>
        </w:rPr>
        <w:t xml:space="preserve"> v Olomouci</w:t>
      </w:r>
      <w:r w:rsidR="00E91991" w:rsidRPr="003C140D">
        <w:rPr>
          <w:rFonts w:ascii="Montserrat" w:hAnsi="Montserrat" w:cs="Times New Roman"/>
          <w:sz w:val="17"/>
          <w:szCs w:val="17"/>
        </w:rPr>
        <w:t xml:space="preserve">, která se projektu účastnila. </w:t>
      </w:r>
    </w:p>
    <w:p w14:paraId="67FA1695" w14:textId="77777777" w:rsidR="00556291" w:rsidRPr="00556291" w:rsidRDefault="00556291" w:rsidP="00556291">
      <w:pPr>
        <w:rPr>
          <w:rFonts w:ascii="Montserrat" w:hAnsi="Montserrat" w:cs="Times New Roman"/>
          <w:sz w:val="17"/>
          <w:szCs w:val="17"/>
        </w:rPr>
      </w:pPr>
    </w:p>
    <w:p w14:paraId="00414680" w14:textId="709CE639" w:rsidR="00544745" w:rsidRPr="00C24A52" w:rsidRDefault="00544745" w:rsidP="00544745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u w:color="000000"/>
        </w:rPr>
      </w:pPr>
      <w:r w:rsidRPr="00544745">
        <w:rPr>
          <w:rFonts w:ascii="Montserrat" w:hAnsi="Montserrat"/>
          <w:sz w:val="17"/>
          <w:szCs w:val="17"/>
          <w:u w:color="000000"/>
        </w:rPr>
        <w:t xml:space="preserve">Celým vzdělávacím programem provázejí ekohrdinové, kteří ukazují žákům cestu k lepší budoucnosti. Zároveň zajišťují zábavnou formu výuky, </w:t>
      </w:r>
      <w:r w:rsidR="00452875">
        <w:rPr>
          <w:rFonts w:ascii="Montserrat" w:hAnsi="Montserrat"/>
          <w:sz w:val="17"/>
          <w:szCs w:val="17"/>
          <w:u w:color="000000"/>
        </w:rPr>
        <w:t>jež</w:t>
      </w:r>
      <w:r w:rsidR="00452875" w:rsidRPr="00544745">
        <w:rPr>
          <w:rFonts w:ascii="Montserrat" w:hAnsi="Montserrat"/>
          <w:sz w:val="17"/>
          <w:szCs w:val="17"/>
          <w:u w:color="000000"/>
        </w:rPr>
        <w:t xml:space="preserve"> </w:t>
      </w:r>
      <w:r w:rsidRPr="00544745">
        <w:rPr>
          <w:rFonts w:ascii="Montserrat" w:hAnsi="Montserrat"/>
          <w:sz w:val="17"/>
          <w:szCs w:val="17"/>
          <w:u w:color="000000"/>
        </w:rPr>
        <w:t>je přizpůsobena věku posluchačů, a podněcují k otevřené diskuzi</w:t>
      </w:r>
      <w:r w:rsidRPr="00EE7D9F">
        <w:rPr>
          <w:rFonts w:ascii="Montserrat" w:hAnsi="Montserrat"/>
          <w:i/>
          <w:iCs/>
          <w:sz w:val="17"/>
          <w:szCs w:val="17"/>
          <w:u w:color="000000"/>
        </w:rPr>
        <w:t xml:space="preserve"> nad </w:t>
      </w:r>
      <w:r w:rsidRPr="00544745">
        <w:rPr>
          <w:rFonts w:ascii="Montserrat" w:hAnsi="Montserrat"/>
          <w:sz w:val="17"/>
          <w:szCs w:val="17"/>
          <w:u w:color="000000"/>
        </w:rPr>
        <w:t>změnou chování směrem k udržitelnému rozvoji.</w:t>
      </w:r>
      <w:r w:rsidRPr="00EE7D9F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954894">
        <w:rPr>
          <w:rFonts w:ascii="Montserrat" w:hAnsi="Montserrat"/>
          <w:i/>
          <w:iCs/>
          <w:sz w:val="17"/>
          <w:szCs w:val="17"/>
          <w:u w:color="000000"/>
        </w:rPr>
        <w:t>„</w:t>
      </w:r>
      <w:r w:rsidR="00EC3CEA">
        <w:rPr>
          <w:rFonts w:ascii="Montserrat" w:hAnsi="Montserrat"/>
          <w:i/>
          <w:iCs/>
          <w:sz w:val="17"/>
          <w:szCs w:val="17"/>
          <w:u w:color="000000"/>
        </w:rPr>
        <w:t xml:space="preserve">Byl to zábavný </w:t>
      </w:r>
      <w:r w:rsidR="00DD4199">
        <w:rPr>
          <w:rFonts w:ascii="Montserrat" w:hAnsi="Montserrat"/>
          <w:i/>
          <w:iCs/>
          <w:sz w:val="17"/>
          <w:szCs w:val="17"/>
          <w:u w:color="000000"/>
        </w:rPr>
        <w:t>program</w:t>
      </w:r>
      <w:r w:rsidR="00EC3CEA">
        <w:rPr>
          <w:rFonts w:ascii="Montserrat" w:hAnsi="Montserrat"/>
          <w:i/>
          <w:iCs/>
          <w:sz w:val="17"/>
          <w:szCs w:val="17"/>
          <w:u w:color="000000"/>
        </w:rPr>
        <w:t xml:space="preserve">. </w:t>
      </w:r>
      <w:r w:rsidR="00312AE0">
        <w:rPr>
          <w:rFonts w:ascii="Montserrat" w:hAnsi="Montserrat"/>
          <w:i/>
          <w:iCs/>
          <w:sz w:val="17"/>
          <w:szCs w:val="17"/>
          <w:u w:color="000000"/>
        </w:rPr>
        <w:t>Líbila se mi h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>lavně</w:t>
      </w:r>
      <w:r w:rsidR="00954894">
        <w:rPr>
          <w:rFonts w:ascii="Montserrat" w:hAnsi="Montserrat"/>
          <w:i/>
          <w:iCs/>
          <w:sz w:val="17"/>
          <w:szCs w:val="17"/>
          <w:u w:color="000000"/>
        </w:rPr>
        <w:t xml:space="preserve"> napínavá hra, během </w:t>
      </w:r>
      <w:r w:rsidR="00DD4199">
        <w:rPr>
          <w:rFonts w:ascii="Montserrat" w:hAnsi="Montserrat"/>
          <w:i/>
          <w:iCs/>
          <w:sz w:val="17"/>
          <w:szCs w:val="17"/>
          <w:u w:color="000000"/>
        </w:rPr>
        <w:t>které jsme v týmu spolupracova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>li</w:t>
      </w:r>
      <w:r w:rsidR="00DD4199">
        <w:rPr>
          <w:rFonts w:ascii="Montserrat" w:hAnsi="Montserrat"/>
          <w:i/>
          <w:iCs/>
          <w:sz w:val="17"/>
          <w:szCs w:val="17"/>
          <w:u w:color="000000"/>
        </w:rPr>
        <w:t xml:space="preserve"> nad řešením</w:t>
      </w:r>
      <w:r w:rsidR="00A66302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1209AC">
        <w:rPr>
          <w:rFonts w:ascii="Montserrat" w:hAnsi="Montserrat"/>
          <w:i/>
          <w:iCs/>
          <w:sz w:val="17"/>
          <w:szCs w:val="17"/>
          <w:u w:color="000000"/>
        </w:rPr>
        <w:t>složitých</w:t>
      </w:r>
      <w:r w:rsidR="00DD4199">
        <w:rPr>
          <w:rFonts w:ascii="Montserrat" w:hAnsi="Montserrat"/>
          <w:i/>
          <w:iCs/>
          <w:sz w:val="17"/>
          <w:szCs w:val="17"/>
          <w:u w:color="000000"/>
        </w:rPr>
        <w:t xml:space="preserve"> úkolů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>,</w:t>
      </w:r>
      <w:r w:rsidR="00EC3CEA">
        <w:rPr>
          <w:rFonts w:ascii="Montserrat" w:hAnsi="Montserrat"/>
          <w:i/>
          <w:iCs/>
          <w:sz w:val="17"/>
          <w:szCs w:val="17"/>
          <w:u w:color="000000"/>
        </w:rPr>
        <w:t xml:space="preserve">“ </w:t>
      </w:r>
      <w:r w:rsidR="00452875">
        <w:rPr>
          <w:rFonts w:ascii="Montserrat" w:hAnsi="Montserrat"/>
          <w:sz w:val="17"/>
          <w:szCs w:val="17"/>
          <w:u w:color="000000"/>
        </w:rPr>
        <w:t>napsala</w:t>
      </w:r>
      <w:r w:rsidR="00452875" w:rsidRPr="006F0204">
        <w:rPr>
          <w:rFonts w:ascii="Montserrat" w:hAnsi="Montserrat"/>
          <w:sz w:val="17"/>
          <w:szCs w:val="17"/>
          <w:u w:color="000000"/>
        </w:rPr>
        <w:t xml:space="preserve"> </w:t>
      </w:r>
      <w:r w:rsidR="00EC3CEA" w:rsidRPr="006F0204">
        <w:rPr>
          <w:rFonts w:ascii="Montserrat" w:hAnsi="Montserrat"/>
          <w:sz w:val="17"/>
          <w:szCs w:val="17"/>
          <w:u w:color="000000"/>
        </w:rPr>
        <w:t>jedna ze žákyň</w:t>
      </w:r>
      <w:r w:rsidR="00EC3CEA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EC3CEA">
        <w:rPr>
          <w:rFonts w:ascii="Montserrat" w:hAnsi="Montserrat"/>
          <w:sz w:val="17"/>
          <w:szCs w:val="17"/>
        </w:rPr>
        <w:t>Waldorfské školy</w:t>
      </w:r>
      <w:r w:rsidR="00D21467">
        <w:rPr>
          <w:rFonts w:ascii="Montserrat" w:hAnsi="Montserrat"/>
          <w:sz w:val="17"/>
          <w:szCs w:val="17"/>
        </w:rPr>
        <w:t xml:space="preserve"> </w:t>
      </w:r>
      <w:r w:rsidR="002D4204">
        <w:rPr>
          <w:rFonts w:ascii="Montserrat" w:hAnsi="Montserrat"/>
          <w:sz w:val="17"/>
          <w:szCs w:val="17"/>
        </w:rPr>
        <w:t xml:space="preserve">Olomouc </w:t>
      </w:r>
      <w:r w:rsidR="00452875">
        <w:rPr>
          <w:rFonts w:ascii="Montserrat" w:hAnsi="Montserrat"/>
          <w:sz w:val="17"/>
          <w:szCs w:val="17"/>
        </w:rPr>
        <w:t>v rámci</w:t>
      </w:r>
      <w:r w:rsidR="0065790C">
        <w:rPr>
          <w:rFonts w:ascii="Montserrat" w:hAnsi="Montserrat"/>
          <w:sz w:val="17"/>
          <w:szCs w:val="17"/>
        </w:rPr>
        <w:t xml:space="preserve"> zpětné vazb</w:t>
      </w:r>
      <w:r w:rsidR="00452875">
        <w:rPr>
          <w:rFonts w:ascii="Montserrat" w:hAnsi="Montserrat"/>
          <w:sz w:val="17"/>
          <w:szCs w:val="17"/>
        </w:rPr>
        <w:t>y</w:t>
      </w:r>
      <w:r w:rsidR="0065790C">
        <w:rPr>
          <w:rFonts w:ascii="Montserrat" w:hAnsi="Montserrat"/>
          <w:sz w:val="17"/>
          <w:szCs w:val="17"/>
        </w:rPr>
        <w:t xml:space="preserve"> </w:t>
      </w:r>
      <w:r w:rsidR="00452875">
        <w:rPr>
          <w:rFonts w:ascii="Montserrat" w:hAnsi="Montserrat"/>
          <w:sz w:val="17"/>
          <w:szCs w:val="17"/>
        </w:rPr>
        <w:t xml:space="preserve">k </w:t>
      </w:r>
      <w:r w:rsidR="0065790C">
        <w:rPr>
          <w:rFonts w:ascii="Montserrat" w:hAnsi="Montserrat"/>
          <w:sz w:val="17"/>
          <w:szCs w:val="17"/>
        </w:rPr>
        <w:t>projektu</w:t>
      </w:r>
      <w:r w:rsidR="00EC3CEA">
        <w:rPr>
          <w:rFonts w:ascii="Montserrat" w:hAnsi="Montserrat"/>
          <w:sz w:val="17"/>
          <w:szCs w:val="17"/>
        </w:rPr>
        <w:t>.</w:t>
      </w:r>
    </w:p>
    <w:p w14:paraId="633A43FC" w14:textId="027859C6" w:rsidR="00855098" w:rsidRPr="00B3098E" w:rsidRDefault="005225D1" w:rsidP="000D5E1D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u w:color="000000"/>
        </w:rPr>
      </w:pPr>
      <w:r w:rsidRPr="00B3098E">
        <w:rPr>
          <w:rFonts w:ascii="Montserrat" w:hAnsi="Montserrat"/>
          <w:i/>
          <w:iCs/>
          <w:sz w:val="17"/>
          <w:szCs w:val="17"/>
          <w:u w:color="000000"/>
        </w:rPr>
        <w:t>„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>Aby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 xml:space="preserve"> mělo</w:t>
      </w:r>
      <w:r w:rsidR="008C6354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stále</w:t>
      </w:r>
      <w:r w:rsidR="00A6398B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narůstající množství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odpad</w:t>
      </w:r>
      <w:r w:rsidR="00A6398B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ů 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>minimální dopad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>y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na 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přírodu 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>i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naše životy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, 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>vnímáme jako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>nezbytné</w:t>
      </w:r>
      <w:r w:rsidR="003F518F">
        <w:rPr>
          <w:rFonts w:ascii="Montserrat" w:hAnsi="Montserrat"/>
          <w:i/>
          <w:iCs/>
          <w:sz w:val="17"/>
          <w:szCs w:val="17"/>
          <w:u w:color="000000"/>
        </w:rPr>
        <w:t>,</w:t>
      </w:r>
      <w:r w:rsidR="0082037F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abychom 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>věděli, jak s </w:t>
      </w:r>
      <w:r w:rsidR="00CF55F0">
        <w:rPr>
          <w:rFonts w:ascii="Montserrat" w:hAnsi="Montserrat"/>
          <w:i/>
          <w:iCs/>
          <w:sz w:val="17"/>
          <w:szCs w:val="17"/>
          <w:u w:color="000000"/>
        </w:rPr>
        <w:t>nimi</w:t>
      </w:r>
      <w:r w:rsidR="00CF55F0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správně </w:t>
      </w:r>
      <w:r w:rsidR="00A974E9">
        <w:rPr>
          <w:rFonts w:ascii="Montserrat" w:hAnsi="Montserrat"/>
          <w:i/>
          <w:iCs/>
          <w:sz w:val="17"/>
          <w:szCs w:val="17"/>
          <w:u w:color="000000"/>
        </w:rPr>
        <w:t>naložit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>. N</w:t>
      </w:r>
      <w:r w:rsidR="00842EA5" w:rsidRPr="00B3098E">
        <w:rPr>
          <w:rFonts w:ascii="Montserrat" w:hAnsi="Montserrat"/>
          <w:i/>
          <w:iCs/>
          <w:sz w:val="17"/>
          <w:szCs w:val="17"/>
          <w:u w:color="000000"/>
        </w:rPr>
        <w:t>ejen doma, ale také v gastroprovozech</w:t>
      </w:r>
      <w:r w:rsidR="007C682E" w:rsidRPr="00B3098E">
        <w:rPr>
          <w:rFonts w:ascii="Montserrat" w:hAnsi="Montserrat"/>
          <w:i/>
          <w:iCs/>
          <w:sz w:val="17"/>
          <w:szCs w:val="17"/>
          <w:u w:color="000000"/>
        </w:rPr>
        <w:t>.</w:t>
      </w:r>
      <w:r w:rsidR="00855098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V</w:t>
      </w:r>
      <w:r w:rsidR="003344A6">
        <w:rPr>
          <w:rFonts w:ascii="Montserrat" w:hAnsi="Montserrat"/>
          <w:i/>
          <w:iCs/>
          <w:sz w:val="17"/>
          <w:szCs w:val="17"/>
          <w:u w:color="000000"/>
        </w:rPr>
        <w:t xml:space="preserve"> novém školním roce </w:t>
      </w:r>
      <w:r w:rsidR="00010174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proto </w:t>
      </w:r>
      <w:r w:rsidR="00855098" w:rsidRPr="00B3098E">
        <w:rPr>
          <w:rFonts w:ascii="Montserrat" w:hAnsi="Montserrat"/>
          <w:i/>
          <w:iCs/>
          <w:sz w:val="17"/>
          <w:szCs w:val="17"/>
          <w:u w:color="000000"/>
        </w:rPr>
        <w:t>budeme</w:t>
      </w:r>
      <w:r w:rsidR="00B316B5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1834A6">
        <w:rPr>
          <w:rFonts w:ascii="Montserrat" w:hAnsi="Montserrat"/>
          <w:i/>
          <w:iCs/>
          <w:sz w:val="17"/>
          <w:szCs w:val="17"/>
          <w:u w:color="000000"/>
        </w:rPr>
        <w:t xml:space="preserve">s interaktivními semináři pro </w:t>
      </w:r>
      <w:r w:rsidR="00E32A14">
        <w:rPr>
          <w:rFonts w:ascii="Montserrat" w:hAnsi="Montserrat"/>
          <w:i/>
          <w:iCs/>
          <w:sz w:val="17"/>
          <w:szCs w:val="17"/>
          <w:u w:color="000000"/>
        </w:rPr>
        <w:t>žáky</w:t>
      </w:r>
      <w:r w:rsidR="00855098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553BE3">
        <w:rPr>
          <w:rFonts w:ascii="Montserrat" w:hAnsi="Montserrat"/>
          <w:i/>
          <w:iCs/>
          <w:sz w:val="17"/>
          <w:szCs w:val="17"/>
          <w:u w:color="000000"/>
        </w:rPr>
        <w:t>n</w:t>
      </w:r>
      <w:r w:rsidR="001834A6">
        <w:rPr>
          <w:rFonts w:ascii="Montserrat" w:hAnsi="Montserrat"/>
          <w:i/>
          <w:iCs/>
          <w:sz w:val="17"/>
          <w:szCs w:val="17"/>
          <w:u w:color="000000"/>
        </w:rPr>
        <w:t>a</w:t>
      </w:r>
      <w:r w:rsidR="00553BE3">
        <w:rPr>
          <w:rFonts w:ascii="Montserrat" w:hAnsi="Montserrat"/>
          <w:i/>
          <w:iCs/>
          <w:sz w:val="17"/>
          <w:szCs w:val="17"/>
          <w:u w:color="000000"/>
        </w:rPr>
        <w:t>vštěv</w:t>
      </w:r>
      <w:r w:rsidR="001834A6">
        <w:rPr>
          <w:rFonts w:ascii="Montserrat" w:hAnsi="Montserrat"/>
          <w:i/>
          <w:iCs/>
          <w:sz w:val="17"/>
          <w:szCs w:val="17"/>
          <w:u w:color="000000"/>
        </w:rPr>
        <w:t>ovat</w:t>
      </w:r>
      <w:r w:rsidR="00553BE3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855098" w:rsidRPr="00B3098E">
        <w:rPr>
          <w:rFonts w:ascii="Montserrat" w:hAnsi="Montserrat"/>
          <w:i/>
          <w:iCs/>
          <w:sz w:val="17"/>
          <w:szCs w:val="17"/>
          <w:u w:color="000000"/>
        </w:rPr>
        <w:t>další škol</w:t>
      </w:r>
      <w:r w:rsidR="001834A6">
        <w:rPr>
          <w:rFonts w:ascii="Montserrat" w:hAnsi="Montserrat"/>
          <w:i/>
          <w:iCs/>
          <w:sz w:val="17"/>
          <w:szCs w:val="17"/>
          <w:u w:color="000000"/>
        </w:rPr>
        <w:t>y</w:t>
      </w:r>
      <w:r w:rsidR="00A403AA">
        <w:rPr>
          <w:rFonts w:ascii="Montserrat" w:hAnsi="Montserrat"/>
          <w:i/>
          <w:iCs/>
          <w:sz w:val="17"/>
          <w:szCs w:val="17"/>
          <w:u w:color="000000"/>
        </w:rPr>
        <w:t>, kromě Prahy a Moravskoslezského kraje se chystáme i do dalších regionů České republiky.</w:t>
      </w:r>
      <w:r w:rsidR="008E77DA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 xml:space="preserve">Vedle 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>škol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>se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 xml:space="preserve"> nově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 xml:space="preserve"> zaměř</w:t>
      </w:r>
      <w:r w:rsidR="00C0328E">
        <w:rPr>
          <w:rFonts w:ascii="Montserrat" w:hAnsi="Montserrat"/>
          <w:i/>
          <w:iCs/>
          <w:sz w:val="17"/>
          <w:szCs w:val="17"/>
          <w:u w:color="000000"/>
        </w:rPr>
        <w:t>íme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 xml:space="preserve"> 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>také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 xml:space="preserve"> na školní jídelny s</w:t>
      </w:r>
      <w:r w:rsidR="000B08FF">
        <w:rPr>
          <w:rFonts w:ascii="Montserrat" w:hAnsi="Montserrat"/>
          <w:i/>
          <w:iCs/>
          <w:sz w:val="17"/>
          <w:szCs w:val="17"/>
          <w:u w:color="000000"/>
        </w:rPr>
        <w:t> programy, jejichž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 xml:space="preserve"> cílem </w:t>
      </w:r>
      <w:r w:rsidR="000B08FF">
        <w:rPr>
          <w:rFonts w:ascii="Montserrat" w:hAnsi="Montserrat"/>
          <w:i/>
          <w:iCs/>
          <w:sz w:val="17"/>
          <w:szCs w:val="17"/>
          <w:u w:color="000000"/>
        </w:rPr>
        <w:t xml:space="preserve">je 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>zamezit plýtvání jídlem</w:t>
      </w:r>
      <w:r w:rsidR="00452875">
        <w:rPr>
          <w:rFonts w:ascii="Montserrat" w:hAnsi="Montserrat"/>
          <w:i/>
          <w:iCs/>
          <w:sz w:val="17"/>
          <w:szCs w:val="17"/>
          <w:u w:color="000000"/>
        </w:rPr>
        <w:t xml:space="preserve"> a naučit instituce správnému přístupu při jejich recyklaci</w:t>
      </w:r>
      <w:r w:rsidR="00E90F46">
        <w:rPr>
          <w:rFonts w:ascii="Montserrat" w:hAnsi="Montserrat"/>
          <w:i/>
          <w:iCs/>
          <w:sz w:val="17"/>
          <w:szCs w:val="17"/>
          <w:u w:color="000000"/>
        </w:rPr>
        <w:t>,</w:t>
      </w:r>
      <w:r w:rsidR="00B3098E" w:rsidRPr="00B3098E">
        <w:rPr>
          <w:rFonts w:ascii="Montserrat" w:hAnsi="Montserrat"/>
          <w:i/>
          <w:iCs/>
          <w:sz w:val="17"/>
          <w:szCs w:val="17"/>
          <w:u w:color="000000"/>
        </w:rPr>
        <w:t xml:space="preserve">“ </w:t>
      </w:r>
      <w:r w:rsidR="004C6E9D">
        <w:rPr>
          <w:rFonts w:ascii="Montserrat" w:hAnsi="Montserrat"/>
          <w:sz w:val="17"/>
          <w:szCs w:val="17"/>
          <w:u w:color="000000"/>
        </w:rPr>
        <w:t>říká</w:t>
      </w:r>
      <w:r w:rsidR="00496426">
        <w:rPr>
          <w:rFonts w:ascii="Montserrat" w:hAnsi="Montserrat"/>
          <w:sz w:val="17"/>
          <w:szCs w:val="17"/>
          <w:u w:color="000000"/>
        </w:rPr>
        <w:t xml:space="preserve"> projektová manažerka </w:t>
      </w:r>
      <w:r w:rsidR="00452875">
        <w:rPr>
          <w:rFonts w:ascii="Montserrat" w:hAnsi="Montserrat"/>
          <w:sz w:val="17"/>
          <w:szCs w:val="17"/>
          <w:u w:color="000000"/>
        </w:rPr>
        <w:t xml:space="preserve">EFG Educa </w:t>
      </w:r>
      <w:r w:rsidR="00496426">
        <w:rPr>
          <w:rFonts w:ascii="Montserrat" w:hAnsi="Montserrat"/>
          <w:sz w:val="17"/>
          <w:szCs w:val="17"/>
          <w:u w:color="000000"/>
        </w:rPr>
        <w:t>Daniela Dušková.</w:t>
      </w:r>
    </w:p>
    <w:p w14:paraId="4D4F102F" w14:textId="77777777" w:rsidR="008F561C" w:rsidRPr="00E9132B" w:rsidRDefault="00047187" w:rsidP="008F561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u w:color="000000"/>
        </w:rPr>
      </w:pPr>
      <w:r>
        <w:rPr>
          <w:rFonts w:ascii="Montserrat" w:hAnsi="Montserrat"/>
          <w:sz w:val="17"/>
          <w:szCs w:val="17"/>
          <w:u w:color="000000"/>
        </w:rPr>
        <w:t>N</w:t>
      </w:r>
      <w:r w:rsidR="008F561C">
        <w:rPr>
          <w:rFonts w:ascii="Montserrat" w:hAnsi="Montserrat"/>
          <w:sz w:val="17"/>
          <w:szCs w:val="17"/>
          <w:u w:color="000000"/>
        </w:rPr>
        <w:t xml:space="preserve">a internetových stránkách </w:t>
      </w:r>
      <w:hyperlink r:id="rId11" w:history="1">
        <w:r w:rsidR="008F561C" w:rsidRPr="009B78B5">
          <w:rPr>
            <w:rStyle w:val="Hypertextovodkaz"/>
            <w:rFonts w:ascii="Montserrat" w:hAnsi="Montserrat"/>
            <w:sz w:val="17"/>
            <w:szCs w:val="17"/>
          </w:rPr>
          <w:t>efg-educa.cz</w:t>
        </w:r>
      </w:hyperlink>
      <w:r w:rsidR="008F561C">
        <w:rPr>
          <w:rFonts w:ascii="Montserrat" w:hAnsi="Montserrat"/>
          <w:sz w:val="17"/>
          <w:szCs w:val="17"/>
          <w:u w:color="000000"/>
        </w:rPr>
        <w:t xml:space="preserve"> </w:t>
      </w:r>
      <w:r>
        <w:rPr>
          <w:rFonts w:ascii="Montserrat" w:hAnsi="Montserrat"/>
          <w:sz w:val="17"/>
          <w:szCs w:val="17"/>
          <w:u w:color="000000"/>
        </w:rPr>
        <w:t xml:space="preserve">bude od nového školního roku </w:t>
      </w:r>
      <w:r w:rsidR="008F561C">
        <w:rPr>
          <w:rFonts w:ascii="Montserrat" w:hAnsi="Montserrat"/>
          <w:sz w:val="17"/>
          <w:szCs w:val="17"/>
          <w:u w:color="000000"/>
        </w:rPr>
        <w:t xml:space="preserve">spuštěn </w:t>
      </w:r>
      <w:r>
        <w:rPr>
          <w:rFonts w:ascii="Montserrat" w:hAnsi="Montserrat"/>
          <w:sz w:val="17"/>
          <w:szCs w:val="17"/>
          <w:u w:color="000000"/>
        </w:rPr>
        <w:t xml:space="preserve">k programu </w:t>
      </w:r>
      <w:r w:rsidR="008F561C">
        <w:rPr>
          <w:rFonts w:ascii="Montserrat" w:hAnsi="Montserrat"/>
          <w:sz w:val="17"/>
          <w:szCs w:val="17"/>
          <w:u w:color="000000"/>
        </w:rPr>
        <w:t>také blog</w:t>
      </w:r>
      <w:r>
        <w:rPr>
          <w:rFonts w:ascii="Montserrat" w:hAnsi="Montserrat"/>
          <w:sz w:val="17"/>
          <w:szCs w:val="17"/>
          <w:u w:color="000000"/>
        </w:rPr>
        <w:t xml:space="preserve"> a přidružené sociální sítě</w:t>
      </w:r>
      <w:r w:rsidR="008F561C">
        <w:rPr>
          <w:rFonts w:ascii="Montserrat" w:hAnsi="Montserrat"/>
          <w:sz w:val="17"/>
          <w:szCs w:val="17"/>
          <w:u w:color="000000"/>
        </w:rPr>
        <w:t xml:space="preserve">, </w:t>
      </w:r>
      <w:r>
        <w:rPr>
          <w:rFonts w:ascii="Montserrat" w:hAnsi="Montserrat"/>
          <w:sz w:val="17"/>
          <w:szCs w:val="17"/>
          <w:u w:color="000000"/>
        </w:rPr>
        <w:t xml:space="preserve">které </w:t>
      </w:r>
      <w:r w:rsidR="008F561C">
        <w:rPr>
          <w:rFonts w:ascii="Montserrat" w:hAnsi="Montserrat"/>
          <w:sz w:val="17"/>
          <w:szCs w:val="17"/>
          <w:u w:color="000000"/>
        </w:rPr>
        <w:t>bud</w:t>
      </w:r>
      <w:r>
        <w:rPr>
          <w:rFonts w:ascii="Montserrat" w:hAnsi="Montserrat"/>
          <w:sz w:val="17"/>
          <w:szCs w:val="17"/>
          <w:u w:color="000000"/>
        </w:rPr>
        <w:t>ou</w:t>
      </w:r>
      <w:r w:rsidR="008F561C">
        <w:rPr>
          <w:rFonts w:ascii="Montserrat" w:hAnsi="Montserrat"/>
          <w:sz w:val="17"/>
          <w:szCs w:val="17"/>
          <w:u w:color="000000"/>
        </w:rPr>
        <w:t xml:space="preserve"> učitelům i žákům přinášet články</w:t>
      </w:r>
      <w:r>
        <w:rPr>
          <w:rFonts w:ascii="Montserrat" w:hAnsi="Montserrat"/>
          <w:sz w:val="17"/>
          <w:szCs w:val="17"/>
          <w:u w:color="000000"/>
        </w:rPr>
        <w:t>, tipy a zajímavosti</w:t>
      </w:r>
      <w:r w:rsidR="008F561C">
        <w:rPr>
          <w:rFonts w:ascii="Montserrat" w:hAnsi="Montserrat"/>
          <w:sz w:val="17"/>
          <w:szCs w:val="17"/>
          <w:u w:color="000000"/>
        </w:rPr>
        <w:t xml:space="preserve"> z oblasti ekologie a udržitelného rozvoje.  </w:t>
      </w:r>
    </w:p>
    <w:p w14:paraId="6D2CCA0A" w14:textId="231D5759" w:rsidR="006924F7" w:rsidRPr="00EA7FA4" w:rsidRDefault="00E04932" w:rsidP="009B2260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eastAsia="Montserrat Regular" w:hAnsi="Montserrat" w:cs="Montserrat Regular"/>
          <w:sz w:val="17"/>
          <w:szCs w:val="17"/>
          <w:u w:color="000000"/>
        </w:rPr>
      </w:pPr>
      <w:r w:rsidRPr="653D3B79">
        <w:rPr>
          <w:rFonts w:ascii="Montserrat" w:hAnsi="Montserrat"/>
          <w:sz w:val="17"/>
          <w:szCs w:val="17"/>
        </w:rPr>
        <w:lastRenderedPageBreak/>
        <w:t>P</w:t>
      </w:r>
      <w:r w:rsidR="00EE7D9F" w:rsidRPr="653D3B79">
        <w:rPr>
          <w:rFonts w:ascii="Montserrat" w:hAnsi="Montserrat"/>
          <w:sz w:val="17"/>
          <w:szCs w:val="17"/>
        </w:rPr>
        <w:t>rojekt EFG Educa, jehož náplní jsou zpravidla dvouhodinové interaktivní přednášky zaměřující se na problematiku</w:t>
      </w:r>
      <w:r w:rsidR="1E735DE8" w:rsidRPr="653D3B79">
        <w:rPr>
          <w:rFonts w:ascii="Montserrat" w:hAnsi="Montserrat"/>
          <w:sz w:val="17"/>
          <w:szCs w:val="17"/>
        </w:rPr>
        <w:t xml:space="preserve"> </w:t>
      </w:r>
      <w:r w:rsidR="009849CB">
        <w:rPr>
          <w:rFonts w:ascii="Montserrat" w:hAnsi="Montserrat"/>
          <w:sz w:val="17"/>
          <w:szCs w:val="17"/>
        </w:rPr>
        <w:t xml:space="preserve">třídění odpadů a </w:t>
      </w:r>
      <w:r w:rsidR="1E735DE8" w:rsidRPr="653D3B79">
        <w:rPr>
          <w:rFonts w:ascii="Montserrat" w:hAnsi="Montserrat"/>
          <w:sz w:val="17"/>
          <w:szCs w:val="17"/>
        </w:rPr>
        <w:t>životního prostředí</w:t>
      </w:r>
      <w:r w:rsidR="00EE7D9F" w:rsidRPr="653D3B79">
        <w:rPr>
          <w:rFonts w:ascii="Montserrat" w:hAnsi="Montserrat"/>
          <w:sz w:val="17"/>
          <w:szCs w:val="17"/>
        </w:rPr>
        <w:t xml:space="preserve">, odstartoval 1. září 2022. Jeho součástí je </w:t>
      </w:r>
      <w:r w:rsidR="00EA7FA4">
        <w:rPr>
          <w:rFonts w:ascii="Montserrat" w:hAnsi="Montserrat"/>
          <w:sz w:val="17"/>
          <w:szCs w:val="17"/>
        </w:rPr>
        <w:t xml:space="preserve">také </w:t>
      </w:r>
      <w:r w:rsidR="00EE7D9F" w:rsidRPr="653D3B79">
        <w:rPr>
          <w:rFonts w:ascii="Montserrat" w:hAnsi="Montserrat"/>
          <w:sz w:val="17"/>
          <w:szCs w:val="17"/>
        </w:rPr>
        <w:t xml:space="preserve">možnost exkurze do </w:t>
      </w:r>
      <w:r w:rsidR="00AD6C20">
        <w:rPr>
          <w:rFonts w:ascii="Montserrat" w:hAnsi="Montserrat"/>
          <w:sz w:val="17"/>
          <w:szCs w:val="17"/>
        </w:rPr>
        <w:t>bioplynové stanice</w:t>
      </w:r>
      <w:r w:rsidR="00EE7D9F" w:rsidRPr="653D3B79">
        <w:rPr>
          <w:rFonts w:ascii="Montserrat" w:hAnsi="Montserrat"/>
          <w:sz w:val="17"/>
          <w:szCs w:val="17"/>
        </w:rPr>
        <w:t xml:space="preserve"> skupiny EFG v </w:t>
      </w:r>
      <w:r w:rsidR="00AD6C20">
        <w:rPr>
          <w:rFonts w:ascii="Montserrat" w:hAnsi="Montserrat"/>
          <w:sz w:val="17"/>
          <w:szCs w:val="17"/>
        </w:rPr>
        <w:t>Rapotíně</w:t>
      </w:r>
      <w:r w:rsidR="00EE7D9F" w:rsidRPr="653D3B79">
        <w:rPr>
          <w:rFonts w:ascii="Montserrat" w:hAnsi="Montserrat"/>
          <w:sz w:val="17"/>
          <w:szCs w:val="17"/>
        </w:rPr>
        <w:t>, kter</w:t>
      </w:r>
      <w:r w:rsidR="00AD6C20">
        <w:rPr>
          <w:rFonts w:ascii="Montserrat" w:hAnsi="Montserrat"/>
          <w:sz w:val="17"/>
          <w:szCs w:val="17"/>
        </w:rPr>
        <w:t>á</w:t>
      </w:r>
      <w:r w:rsidR="00EE7D9F" w:rsidRPr="653D3B79">
        <w:rPr>
          <w:rFonts w:ascii="Montserrat" w:hAnsi="Montserrat"/>
          <w:sz w:val="17"/>
          <w:szCs w:val="17"/>
        </w:rPr>
        <w:t xml:space="preserve"> zpracovává biologicky rozložitelný odpad na</w:t>
      </w:r>
      <w:r w:rsidR="00402845">
        <w:rPr>
          <w:rFonts w:ascii="Montserrat" w:hAnsi="Montserrat"/>
          <w:sz w:val="17"/>
          <w:szCs w:val="17"/>
        </w:rPr>
        <w:t xml:space="preserve"> biometan</w:t>
      </w:r>
      <w:r w:rsidR="00EE7D9F" w:rsidRPr="653D3B79">
        <w:rPr>
          <w:rFonts w:ascii="Montserrat" w:hAnsi="Montserrat"/>
          <w:sz w:val="17"/>
          <w:szCs w:val="17"/>
        </w:rPr>
        <w:t>,</w:t>
      </w:r>
      <w:r w:rsidR="00402845">
        <w:rPr>
          <w:rFonts w:ascii="Montserrat" w:hAnsi="Montserrat"/>
          <w:sz w:val="17"/>
          <w:szCs w:val="17"/>
        </w:rPr>
        <w:t xml:space="preserve"> </w:t>
      </w:r>
      <w:r w:rsidR="00EE7D9F" w:rsidRPr="653D3B79">
        <w:rPr>
          <w:rFonts w:ascii="Montserrat" w:hAnsi="Montserrat"/>
          <w:sz w:val="17"/>
          <w:szCs w:val="17"/>
        </w:rPr>
        <w:t xml:space="preserve">elektrickou </w:t>
      </w:r>
      <w:r w:rsidR="00402845">
        <w:rPr>
          <w:rFonts w:ascii="Montserrat" w:hAnsi="Montserrat"/>
          <w:sz w:val="17"/>
          <w:szCs w:val="17"/>
        </w:rPr>
        <w:t xml:space="preserve">a tepelnou </w:t>
      </w:r>
      <w:r w:rsidR="00EE7D9F" w:rsidRPr="653D3B79">
        <w:rPr>
          <w:rFonts w:ascii="Montserrat" w:hAnsi="Montserrat"/>
          <w:sz w:val="17"/>
          <w:szCs w:val="17"/>
        </w:rPr>
        <w:t>energii. Za účast v</w:t>
      </w:r>
      <w:r w:rsidR="00223655">
        <w:rPr>
          <w:rFonts w:ascii="Montserrat" w:hAnsi="Montserrat"/>
          <w:sz w:val="17"/>
          <w:szCs w:val="17"/>
        </w:rPr>
        <w:t>e vzdělávacím programu</w:t>
      </w:r>
      <w:r w:rsidR="00EE7D9F" w:rsidRPr="653D3B79">
        <w:rPr>
          <w:rFonts w:ascii="Montserrat" w:hAnsi="Montserrat"/>
          <w:sz w:val="17"/>
          <w:szCs w:val="17"/>
        </w:rPr>
        <w:t xml:space="preserve"> </w:t>
      </w:r>
      <w:r w:rsidR="00F171A8">
        <w:rPr>
          <w:rFonts w:ascii="Montserrat" w:hAnsi="Montserrat"/>
          <w:sz w:val="17"/>
          <w:szCs w:val="17"/>
        </w:rPr>
        <w:t>jsou</w:t>
      </w:r>
      <w:r w:rsidR="00EE7D9F" w:rsidRPr="653D3B79">
        <w:rPr>
          <w:rFonts w:ascii="Montserrat" w:hAnsi="Montserrat"/>
          <w:sz w:val="17"/>
          <w:szCs w:val="17"/>
        </w:rPr>
        <w:t xml:space="preserve"> školy navíc oceněny diplomem za podporu vzdělávání v oblasti udržitelnosti. </w:t>
      </w:r>
    </w:p>
    <w:p w14:paraId="6A4FE235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/>
        </w:rPr>
      </w:pPr>
      <w:r>
        <w:rPr>
          <w:rFonts w:ascii="Montserrat" w:hAnsi="Montserrat" w:cs="Times New Roman"/>
          <w:iCs/>
          <w:sz w:val="17"/>
          <w:szCs w:val="17"/>
          <w:u w:val="single"/>
        </w:rPr>
        <w:t>O společnosti EFG Educa:</w:t>
      </w:r>
    </w:p>
    <w:p w14:paraId="15A5FFC5" w14:textId="7549CA39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</w:rPr>
      </w:pPr>
      <w:r>
        <w:rPr>
          <w:rFonts w:ascii="Montserrat" w:hAnsi="Montserrat" w:cs="Times New Roman"/>
          <w:iCs/>
          <w:sz w:val="17"/>
          <w:szCs w:val="17"/>
        </w:rPr>
        <w:t xml:space="preserve">Společnost EFG Educa, z.ú. se věnuje tvorbě vzdělávacích seminářů pro žáky </w:t>
      </w:r>
      <w:r w:rsidRPr="00E04932">
        <w:rPr>
          <w:rFonts w:ascii="Montserrat" w:hAnsi="Montserrat" w:cs="Times New Roman"/>
          <w:iCs/>
          <w:sz w:val="17"/>
          <w:szCs w:val="17"/>
        </w:rPr>
        <w:t>předškolního věku, základních i středních škol, které jsou zaměřeny na enviromentální témata a ochranu životního prostředí. Jejím cílem je posluchačům předat základy</w:t>
      </w:r>
      <w:r>
        <w:rPr>
          <w:rFonts w:ascii="Montserrat" w:hAnsi="Montserrat" w:cs="Times New Roman"/>
          <w:iCs/>
          <w:sz w:val="17"/>
          <w:szCs w:val="17"/>
        </w:rPr>
        <w:t xml:space="preserve"> odpovědného chování a zkušenost </w:t>
      </w:r>
      <w:r w:rsidR="00C0328E">
        <w:rPr>
          <w:rFonts w:ascii="Montserrat" w:hAnsi="Montserrat" w:cs="Times New Roman"/>
          <w:iCs/>
          <w:sz w:val="17"/>
          <w:szCs w:val="17"/>
        </w:rPr>
        <w:t>z</w:t>
      </w:r>
      <w:r>
        <w:rPr>
          <w:rFonts w:ascii="Montserrat" w:hAnsi="Montserrat" w:cs="Times New Roman"/>
          <w:iCs/>
          <w:sz w:val="17"/>
          <w:szCs w:val="17"/>
        </w:rPr>
        <w:t xml:space="preserve"> oblastí, kde figuruje zelená energie, ekologická mobilita či účinná recyklace odpadů. Absolvování projektu je potvrzeno diplomem za podporu vzdělávání v oblasti udržitelnosti od </w:t>
      </w:r>
      <w:r w:rsidR="003B2CCD">
        <w:rPr>
          <w:rFonts w:ascii="Montserrat" w:hAnsi="Montserrat" w:cs="Times New Roman"/>
          <w:iCs/>
          <w:sz w:val="17"/>
          <w:szCs w:val="17"/>
        </w:rPr>
        <w:t>společnosti EFG Educa</w:t>
      </w:r>
      <w:r w:rsidR="00386EB0">
        <w:rPr>
          <w:rFonts w:ascii="Montserrat" w:hAnsi="Montserrat" w:cs="Times New Roman"/>
          <w:iCs/>
          <w:sz w:val="17"/>
          <w:szCs w:val="17"/>
        </w:rPr>
        <w:t>, jež spadá pod koncern firmy Energy financial group, a.s.</w:t>
      </w:r>
      <w:r>
        <w:rPr>
          <w:rFonts w:ascii="Montserrat" w:hAnsi="Montserrat" w:cs="Times New Roman"/>
          <w:iCs/>
          <w:sz w:val="17"/>
          <w:szCs w:val="17"/>
        </w:rPr>
        <w:t>, která se sv</w:t>
      </w:r>
      <w:r w:rsidR="00B3480F">
        <w:rPr>
          <w:rFonts w:ascii="Montserrat" w:hAnsi="Montserrat" w:cs="Times New Roman"/>
          <w:iCs/>
          <w:sz w:val="17"/>
          <w:szCs w:val="17"/>
        </w:rPr>
        <w:t xml:space="preserve">ou činností </w:t>
      </w:r>
      <w:r>
        <w:rPr>
          <w:rFonts w:ascii="Montserrat" w:hAnsi="Montserrat" w:cs="Times New Roman"/>
          <w:iCs/>
          <w:sz w:val="17"/>
          <w:szCs w:val="17"/>
        </w:rPr>
        <w:t xml:space="preserve">již </w:t>
      </w:r>
      <w:r w:rsidRPr="009849CB">
        <w:rPr>
          <w:rFonts w:ascii="Montserrat" w:hAnsi="Montserrat" w:cs="Times New Roman"/>
          <w:iCs/>
          <w:sz w:val="17"/>
          <w:szCs w:val="17"/>
        </w:rPr>
        <w:t>několik</w:t>
      </w:r>
      <w:r w:rsidR="00E04932" w:rsidRPr="009849CB">
        <w:rPr>
          <w:rFonts w:ascii="Montserrat" w:hAnsi="Montserrat" w:cs="Times New Roman"/>
          <w:iCs/>
          <w:sz w:val="17"/>
          <w:szCs w:val="17"/>
        </w:rPr>
        <w:t xml:space="preserve"> let</w:t>
      </w:r>
      <w:r w:rsidRPr="009849CB">
        <w:rPr>
          <w:rFonts w:ascii="Montserrat" w:hAnsi="Montserrat" w:cs="Times New Roman"/>
          <w:iCs/>
          <w:sz w:val="17"/>
          <w:szCs w:val="17"/>
        </w:rPr>
        <w:t xml:space="preserve"> snaží</w:t>
      </w:r>
      <w:r>
        <w:rPr>
          <w:rFonts w:ascii="Montserrat" w:hAnsi="Montserrat" w:cs="Times New Roman"/>
          <w:iCs/>
          <w:sz w:val="17"/>
          <w:szCs w:val="17"/>
        </w:rPr>
        <w:t xml:space="preserve"> dělat planetu lepším místem pro život. </w:t>
      </w:r>
    </w:p>
    <w:p w14:paraId="1C51ED5A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0E0B65CC" w14:textId="77777777" w:rsidR="005E0446" w:rsidRDefault="005E0446" w:rsidP="005E0446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odpadářská bioplynová stanice </w:t>
      </w:r>
      <w:bookmarkStart w:id="0" w:name="_Hlk140567301"/>
      <w:r w:rsidR="00E503B8">
        <w:rPr>
          <w:rFonts w:ascii="Montserrat" w:hAnsi="Montserrat" w:cs="Times New Roman"/>
          <w:sz w:val="17"/>
          <w:szCs w:val="17"/>
        </w:rPr>
        <w:fldChar w:fldCharType="begin"/>
      </w:r>
      <w:r>
        <w:rPr>
          <w:rFonts w:ascii="Montserrat" w:hAnsi="Montserrat" w:cs="Times New Roman"/>
          <w:sz w:val="17"/>
          <w:szCs w:val="17"/>
        </w:rPr>
        <w:instrText>HYPERLINK "https://www.efg-rapotin.cz/"</w:instrText>
      </w:r>
      <w:r w:rsidR="00E503B8">
        <w:rPr>
          <w:rFonts w:ascii="Montserrat" w:hAnsi="Montserrat" w:cs="Times New Roman"/>
          <w:sz w:val="17"/>
          <w:szCs w:val="17"/>
        </w:rPr>
      </w:r>
      <w:r w:rsidR="00E503B8">
        <w:rPr>
          <w:rFonts w:ascii="Montserrat" w:hAnsi="Montserrat" w:cs="Times New Roman"/>
          <w:sz w:val="17"/>
          <w:szCs w:val="17"/>
        </w:rPr>
        <w:fldChar w:fldCharType="separate"/>
      </w:r>
      <w:r>
        <w:rPr>
          <w:rStyle w:val="Hypertextovodkaz"/>
          <w:rFonts w:ascii="Montserrat" w:hAnsi="Montserrat" w:cs="Times New Roman"/>
          <w:sz w:val="17"/>
          <w:szCs w:val="17"/>
        </w:rPr>
        <w:t>EFG Rapotín BPS</w:t>
      </w:r>
      <w:bookmarkEnd w:id="0"/>
      <w:r w:rsidR="00E503B8">
        <w:rPr>
          <w:rFonts w:ascii="Montserrat" w:hAnsi="Montserrat" w:cs="Times New Roman"/>
          <w:sz w:val="17"/>
          <w:szCs w:val="17"/>
        </w:rPr>
        <w:fldChar w:fldCharType="end"/>
      </w:r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Educa</w:t>
        </w:r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664CFD40" w14:textId="77777777" w:rsidR="00D66CC6" w:rsidRDefault="00D66CC6" w:rsidP="00D66CC6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329C7EA8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38B3B6EB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/>
        <w:rPr>
          <w:rStyle w:val="Hypertextovodkaz"/>
          <w:rFonts w:ascii="Montserrat" w:hAnsi="Montserrat" w:cs="Times New Roman"/>
          <w:iCs/>
          <w:sz w:val="17"/>
          <w:szCs w:val="17"/>
        </w:rPr>
      </w:pPr>
      <w:r>
        <w:rPr>
          <w:rFonts w:ascii="Montserrat" w:hAnsi="Montserrat" w:cs="Times New Roman"/>
          <w:iCs/>
          <w:sz w:val="17"/>
          <w:szCs w:val="17"/>
        </w:rPr>
        <w:t>Kamila Žitňáková</w:t>
      </w:r>
      <w:r>
        <w:rPr>
          <w:rFonts w:ascii="Montserrat" w:hAnsi="Montserrat" w:cs="Times New Roman"/>
          <w:iCs/>
          <w:sz w:val="17"/>
          <w:szCs w:val="17"/>
        </w:rPr>
        <w:br/>
        <w:t>Crest Communications, a.s.</w:t>
      </w:r>
      <w:r>
        <w:rPr>
          <w:rFonts w:ascii="Montserrat" w:hAnsi="Montserrat" w:cs="Times New Roman"/>
          <w:iCs/>
          <w:sz w:val="17"/>
          <w:szCs w:val="17"/>
        </w:rPr>
        <w:br/>
        <w:t>Ostrovní 126/30</w:t>
      </w:r>
      <w:r>
        <w:rPr>
          <w:rFonts w:ascii="Montserrat" w:hAnsi="Montserrat" w:cs="Times New Roman"/>
          <w:iCs/>
          <w:sz w:val="17"/>
          <w:szCs w:val="17"/>
        </w:rPr>
        <w:br/>
        <w:t>110 00 Praha 1</w:t>
      </w:r>
      <w:r>
        <w:rPr>
          <w:rFonts w:ascii="Montserrat" w:hAnsi="Montserrat" w:cs="Times New Roman"/>
          <w:iCs/>
          <w:sz w:val="17"/>
          <w:szCs w:val="17"/>
        </w:rPr>
        <w:br/>
        <w:t>gsm: + 420 725 544 106</w:t>
      </w:r>
      <w:r>
        <w:rPr>
          <w:rFonts w:ascii="Montserrat" w:hAnsi="Montserrat" w:cs="Times New Roman"/>
          <w:iCs/>
          <w:sz w:val="17"/>
          <w:szCs w:val="17"/>
        </w:rPr>
        <w:br/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617D1E93" w14:textId="77777777" w:rsidR="001A1B12" w:rsidRDefault="001A1B12" w:rsidP="00D66CC6">
      <w:pPr>
        <w:widowControl w:val="0"/>
        <w:tabs>
          <w:tab w:val="left" w:pos="3396"/>
          <w:tab w:val="left" w:pos="6509"/>
        </w:tabs>
        <w:spacing w:after="120"/>
        <w:rPr>
          <w:rStyle w:val="Hypertextovodkaz"/>
          <w:rFonts w:ascii="Montserrat" w:hAnsi="Montserrat" w:cs="Times New Roman"/>
          <w:iCs/>
          <w:sz w:val="17"/>
          <w:szCs w:val="17"/>
        </w:rPr>
      </w:pPr>
    </w:p>
    <w:p w14:paraId="180AD901" w14:textId="77777777" w:rsidR="006924F7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7333A88B" w14:textId="77777777" w:rsidR="006924F7" w:rsidRPr="009B2260" w:rsidRDefault="006924F7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6924F7" w:rsidRPr="009B2260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4463" w14:textId="77777777" w:rsidR="00C93116" w:rsidRDefault="00C93116" w:rsidP="0044441E">
      <w:r>
        <w:separator/>
      </w:r>
    </w:p>
  </w:endnote>
  <w:endnote w:type="continuationSeparator" w:id="0">
    <w:p w14:paraId="400CF589" w14:textId="77777777" w:rsidR="00C93116" w:rsidRDefault="00C93116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Heiti TC Light"/>
    <w:panose1 w:val="00000000000000000000"/>
    <w:charset w:val="80"/>
    <w:family w:val="auto"/>
    <w:notTrueType/>
    <w:pitch w:val="variable"/>
    <w:sig w:usb0="2000020F" w:usb1="08070003" w:usb2="00000010" w:usb3="00000000" w:csb0="0002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96A5" w14:textId="52253B4E" w:rsidR="000A4DC4" w:rsidRDefault="00C0328E" w:rsidP="00E374A0">
    <w:pPr>
      <w:pStyle w:val="Zpat"/>
      <w:tabs>
        <w:tab w:val="clear" w:pos="4536"/>
        <w:tab w:val="clear" w:pos="9072"/>
        <w:tab w:val="left" w:pos="60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AE22C" wp14:editId="4FBAF3BB">
              <wp:simplePos x="0" y="0"/>
              <wp:positionH relativeFrom="page">
                <wp:posOffset>0</wp:posOffset>
              </wp:positionH>
              <wp:positionV relativeFrom="paragraph">
                <wp:posOffset>-118745</wp:posOffset>
              </wp:positionV>
              <wp:extent cx="7560310" cy="612140"/>
              <wp:effectExtent l="0" t="0" r="2540" b="35560"/>
              <wp:wrapNone/>
              <wp:docPr id="1562181509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612140"/>
                      </a:xfrm>
                      <a:custGeom>
                        <a:avLst/>
                        <a:gdLst>
                          <a:gd name="connsiteX0" fmla="*/ 0 w 5292247"/>
                          <a:gd name="connsiteY0" fmla="*/ 828888 h 985463"/>
                          <a:gd name="connsiteX1" fmla="*/ 5292247 w 5292247"/>
                          <a:gd name="connsiteY1" fmla="*/ 985463 h 985463"/>
                          <a:gd name="connsiteX0" fmla="*/ 0 w 7560317"/>
                          <a:gd name="connsiteY0" fmla="*/ 1160521 h 1160521"/>
                          <a:gd name="connsiteX1" fmla="*/ 7560317 w 7560317"/>
                          <a:gd name="connsiteY1" fmla="*/ 806474 h 1160521"/>
                          <a:gd name="connsiteX0" fmla="*/ 0 w 7560317"/>
                          <a:gd name="connsiteY0" fmla="*/ 354047 h 354047"/>
                          <a:gd name="connsiteX1" fmla="*/ 7560317 w 7560317"/>
                          <a:gd name="connsiteY1" fmla="*/ 0 h 354047"/>
                          <a:gd name="connsiteX0" fmla="*/ 0 w 7560317"/>
                          <a:gd name="connsiteY0" fmla="*/ 354047 h 613563"/>
                          <a:gd name="connsiteX1" fmla="*/ 7560317 w 7560317"/>
                          <a:gd name="connsiteY1" fmla="*/ 0 h 61356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w="7560317" h="613563">
                            <a:moveTo>
                              <a:pt x="0" y="354047"/>
                            </a:moveTo>
                            <a:cubicBezTo>
                              <a:pt x="1483938" y="654170"/>
                              <a:pt x="5212797" y="859099"/>
                              <a:pt x="7560317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rgbClr val="0097D9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72ECD" id="Volný tvar: obrazec 2" o:spid="_x0000_s1026" style="position:absolute;margin-left:0;margin-top:-9.35pt;width:595.3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60317,6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" path="m,354047c1483938,654170,5212797,859099,7560317,e" filled="f" strokecolor="#0097d9" strokeweight="1pt">
              <v:stroke joinstyle="miter"/>
              <v:path arrowok="t" o:connecttype="custom" o:connectlocs="0,353226;7560310,0" o:connectangles="0,0"/>
              <w10:wrap anchorx="page"/>
            </v:shape>
          </w:pict>
        </mc:Fallback>
      </mc:AlternateContent>
    </w:r>
  </w:p>
  <w:p w14:paraId="12F711A2" w14:textId="5D967CE4" w:rsidR="000A4DC4" w:rsidRPr="000A4DC4" w:rsidRDefault="00C0328E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09CB63F" wp14:editId="30057CEE">
              <wp:simplePos x="0" y="0"/>
              <wp:positionH relativeFrom="column">
                <wp:posOffset>4707255</wp:posOffset>
              </wp:positionH>
              <wp:positionV relativeFrom="paragraph">
                <wp:posOffset>438785</wp:posOffset>
              </wp:positionV>
              <wp:extent cx="1731010" cy="636270"/>
              <wp:effectExtent l="1905" t="635" r="635" b="1270"/>
              <wp:wrapNone/>
              <wp:docPr id="1005278526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1010" cy="636270"/>
                        <a:chOff x="0" y="0"/>
                        <a:chExt cx="17316" cy="6362"/>
                      </a:xfrm>
                    </wpg:grpSpPr>
                    <wps:wsp>
                      <wps:cNvPr id="668750106" name="Textové pole 21"/>
                      <wps:cNvSpPr txBox="1">
                        <a:spLocks noChangeArrowheads="1"/>
                      </wps:cNvSpPr>
                      <wps:spPr bwMode="auto">
                        <a:xfrm>
                          <a:off x="2373" y="0"/>
                          <a:ext cx="14943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E19D5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0B1D87F" w14:textId="77777777" w:rsidR="00E0600B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</w:t>
                            </w:r>
                            <w:r w:rsidR="00772D8E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.cz</w:t>
                            </w:r>
                          </w:p>
                          <w:p w14:paraId="01CB61FF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+420</w:t>
                            </w:r>
                            <w:r w:rsidR="00E0600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 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9369344" name="Ovál 22"/>
                      <wps:cNvSpPr>
                        <a:spLocks noChangeArrowheads="1"/>
                      </wps:cNvSpPr>
                      <wps:spPr bwMode="auto">
                        <a:xfrm>
                          <a:off x="0" y="2023"/>
                          <a:ext cx="2324" cy="233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00756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0" y="2451"/>
                          <a:ext cx="895" cy="1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9CB63F" id="Skupina 3" o:spid="_x0000_s1026" style="position:absolute;margin-left:370.65pt;margin-top:34.55pt;width:136.3pt;height:50.1pt;z-index:251727872;mso-width-relative:margin" coordsize="1731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43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" filled="f" stroked="f" strokeweight=".5pt">
                <v:textbox>
                  <w:txbxContent>
                    <w:p w14:paraId="407E19D5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0B1D87F" w14:textId="77777777" w:rsidR="00E0600B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A0AAA" w:rsidRP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</w:t>
                      </w:r>
                      <w:r w:rsidR="00772D8E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="00AA0AAA" w:rsidRP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.cz</w:t>
                      </w:r>
                    </w:p>
                    <w:p w14:paraId="01CB61FF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+420</w:t>
                      </w:r>
                      <w:r w:rsidR="00E0600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 </w:t>
                      </w:r>
                      <w:r w:rsidR="00AA0AAA" w:rsidRP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" fillcolor="#0097d9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">
                <v:imagedata r:id="rId2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5C7BD547" wp14:editId="40D2FBE3">
              <wp:simplePos x="0" y="0"/>
              <wp:positionH relativeFrom="column">
                <wp:posOffset>2336800</wp:posOffset>
              </wp:positionH>
              <wp:positionV relativeFrom="paragraph">
                <wp:posOffset>432435</wp:posOffset>
              </wp:positionV>
              <wp:extent cx="1828800" cy="636270"/>
              <wp:effectExtent l="3175" t="3810" r="0" b="0"/>
              <wp:wrapNone/>
              <wp:docPr id="51145212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1281195659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00677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7F64EA41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08455465</w:t>
                            </w:r>
                          </w:p>
                          <w:p w14:paraId="5D7BB686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824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6E1616B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78872177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60531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BD547" id="Skupina 2" o:spid="_x0000_s1030" style="position:absolute;margin-left:184pt;margin-top:34.05pt;width:2in;height:50.1pt;z-index:251656191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" filled="f" stroked="f" strokeweight=".5pt">
                <v:textbox>
                  <w:txbxContent>
                    <w:p w14:paraId="7AE00677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7F64EA41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7C7A99"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08455465</w:t>
                      </w:r>
                    </w:p>
                    <w:p w14:paraId="5D7BB686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7C7A99"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824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6E1616B5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" fillcolor="#0097d9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7C544347" wp14:editId="0441156A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97117456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D39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492BD85" w14:textId="77777777" w:rsidR="00E0600B" w:rsidRDefault="007C7A99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EFG Educa, z.ú.</w:t>
                            </w:r>
                          </w:p>
                          <w:p w14:paraId="0C7D4840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3D4963D1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  <w:p w14:paraId="438714FA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44347" id="Skupina 1" o:spid="_x0000_s1034" style="position:absolute;margin-left:-.55pt;margin-top:34.1pt;width:134.65pt;height:50.1pt;z-index:251655166;mso-width-relative:margin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7u8F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1205D39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492BD85" w14:textId="77777777" w:rsidR="00E0600B" w:rsidRDefault="007C7A99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EFG Educa, z.ú.</w:t>
                      </w:r>
                    </w:p>
                    <w:p w14:paraId="0C7D4840" w14:textId="77777777" w:rsidR="000A4DC4" w:rsidRPr="004A4852" w:rsidRDefault="000A4DC4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3D4963D1" w14:textId="77777777" w:rsidR="000A4DC4" w:rsidRPr="004A4852" w:rsidRDefault="000A4DC4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  <w:p w14:paraId="438714FA" w14:textId="77777777" w:rsidR="000A4DC4" w:rsidRPr="004A4852" w:rsidRDefault="000A4DC4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" fillcolor="#0097d9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6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06B8" w14:textId="77777777" w:rsidR="00C93116" w:rsidRDefault="00C93116" w:rsidP="0044441E">
      <w:r>
        <w:separator/>
      </w:r>
    </w:p>
  </w:footnote>
  <w:footnote w:type="continuationSeparator" w:id="0">
    <w:p w14:paraId="4E490BC9" w14:textId="77777777" w:rsidR="00C93116" w:rsidRDefault="00C93116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AD1B" w14:textId="77777777" w:rsidR="00B54AE3" w:rsidRPr="007C7A99" w:rsidRDefault="00D65A8B" w:rsidP="00B54AE3">
    <w:pPr>
      <w:pStyle w:val="Zhlav"/>
      <w:jc w:val="right"/>
      <w:rPr>
        <w:rFonts w:ascii="Montserrat" w:hAnsi="Montserrat"/>
        <w:b/>
        <w:color w:val="0097D9"/>
        <w:sz w:val="18"/>
        <w:szCs w:val="18"/>
      </w:rPr>
    </w:pPr>
    <w:r w:rsidRPr="007C7A99">
      <w:rPr>
        <w:rFonts w:ascii="Montserrat" w:hAnsi="Montserrat"/>
        <w:b/>
        <w:noProof/>
        <w:color w:val="0097D9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3C24341A" wp14:editId="53EF9C64">
          <wp:simplePos x="0" y="0"/>
          <wp:positionH relativeFrom="column">
            <wp:posOffset>10160</wp:posOffset>
          </wp:positionH>
          <wp:positionV relativeFrom="paragraph">
            <wp:posOffset>24130</wp:posOffset>
          </wp:positionV>
          <wp:extent cx="1488376" cy="324000"/>
          <wp:effectExtent l="0" t="0" r="0" b="635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376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7C7A99">
      <w:rPr>
        <w:rFonts w:ascii="Montserrat" w:hAnsi="Montserrat"/>
        <w:b/>
        <w:color w:val="0097D9"/>
        <w:sz w:val="20"/>
        <w:szCs w:val="18"/>
      </w:rPr>
      <w:t>efg-</w:t>
    </w:r>
    <w:r w:rsidR="007C7A99" w:rsidRPr="007C7A99">
      <w:rPr>
        <w:rFonts w:ascii="Montserrat" w:hAnsi="Montserrat"/>
        <w:b/>
        <w:color w:val="0097D9"/>
        <w:sz w:val="20"/>
        <w:szCs w:val="18"/>
      </w:rPr>
      <w:t>educa</w:t>
    </w:r>
    <w:r w:rsidR="00B54AE3" w:rsidRPr="007C7A99">
      <w:rPr>
        <w:rFonts w:ascii="Montserrat" w:hAnsi="Montserrat"/>
        <w:b/>
        <w:color w:val="0097D9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1514"/>
    <w:multiLevelType w:val="hybridMultilevel"/>
    <w:tmpl w:val="AD1E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83619">
    <w:abstractNumId w:val="1"/>
  </w:num>
  <w:num w:numId="2" w16cid:durableId="2000034107">
    <w:abstractNumId w:val="0"/>
  </w:num>
  <w:num w:numId="3" w16cid:durableId="137503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4"/>
    <w:rsid w:val="000015A2"/>
    <w:rsid w:val="00005D60"/>
    <w:rsid w:val="00006518"/>
    <w:rsid w:val="00010174"/>
    <w:rsid w:val="00015253"/>
    <w:rsid w:val="00015DDF"/>
    <w:rsid w:val="00023C79"/>
    <w:rsid w:val="00024673"/>
    <w:rsid w:val="000247E1"/>
    <w:rsid w:val="0002799F"/>
    <w:rsid w:val="0003253B"/>
    <w:rsid w:val="00041DFE"/>
    <w:rsid w:val="000444BF"/>
    <w:rsid w:val="00044B5B"/>
    <w:rsid w:val="00045B4B"/>
    <w:rsid w:val="00045F60"/>
    <w:rsid w:val="00046E45"/>
    <w:rsid w:val="00047187"/>
    <w:rsid w:val="0005533E"/>
    <w:rsid w:val="00057E8D"/>
    <w:rsid w:val="00061DA4"/>
    <w:rsid w:val="00064510"/>
    <w:rsid w:val="00074F7A"/>
    <w:rsid w:val="00081FD3"/>
    <w:rsid w:val="00083B42"/>
    <w:rsid w:val="00092B2E"/>
    <w:rsid w:val="000931B6"/>
    <w:rsid w:val="0009611F"/>
    <w:rsid w:val="00096A49"/>
    <w:rsid w:val="00097388"/>
    <w:rsid w:val="000A1465"/>
    <w:rsid w:val="000A17EC"/>
    <w:rsid w:val="000A4DC4"/>
    <w:rsid w:val="000A7A7F"/>
    <w:rsid w:val="000B08FF"/>
    <w:rsid w:val="000B5120"/>
    <w:rsid w:val="000B5E44"/>
    <w:rsid w:val="000B6095"/>
    <w:rsid w:val="000C0A24"/>
    <w:rsid w:val="000C2162"/>
    <w:rsid w:val="000C2440"/>
    <w:rsid w:val="000C6E30"/>
    <w:rsid w:val="000C7493"/>
    <w:rsid w:val="000D0775"/>
    <w:rsid w:val="000D5E1D"/>
    <w:rsid w:val="000D71B1"/>
    <w:rsid w:val="000E6F2F"/>
    <w:rsid w:val="000F1E96"/>
    <w:rsid w:val="000F339E"/>
    <w:rsid w:val="00100161"/>
    <w:rsid w:val="00104193"/>
    <w:rsid w:val="0010751C"/>
    <w:rsid w:val="0011136A"/>
    <w:rsid w:val="00111A72"/>
    <w:rsid w:val="00113E3E"/>
    <w:rsid w:val="00115B39"/>
    <w:rsid w:val="00117033"/>
    <w:rsid w:val="00117E5E"/>
    <w:rsid w:val="001209AC"/>
    <w:rsid w:val="001215E6"/>
    <w:rsid w:val="00122349"/>
    <w:rsid w:val="00127A3F"/>
    <w:rsid w:val="00127C6C"/>
    <w:rsid w:val="00146266"/>
    <w:rsid w:val="0016099C"/>
    <w:rsid w:val="00164B67"/>
    <w:rsid w:val="001834A6"/>
    <w:rsid w:val="00187B0E"/>
    <w:rsid w:val="00192020"/>
    <w:rsid w:val="001922DE"/>
    <w:rsid w:val="00193DA3"/>
    <w:rsid w:val="001A1B12"/>
    <w:rsid w:val="001B6DE2"/>
    <w:rsid w:val="001C1C18"/>
    <w:rsid w:val="001E2D0B"/>
    <w:rsid w:val="001E3C48"/>
    <w:rsid w:val="001F11B9"/>
    <w:rsid w:val="001F57C7"/>
    <w:rsid w:val="00202426"/>
    <w:rsid w:val="002035A1"/>
    <w:rsid w:val="00223655"/>
    <w:rsid w:val="0023012F"/>
    <w:rsid w:val="00243326"/>
    <w:rsid w:val="002544DD"/>
    <w:rsid w:val="0028486B"/>
    <w:rsid w:val="00294552"/>
    <w:rsid w:val="002965F2"/>
    <w:rsid w:val="002B735A"/>
    <w:rsid w:val="002C0AC4"/>
    <w:rsid w:val="002C2449"/>
    <w:rsid w:val="002D4204"/>
    <w:rsid w:val="002E1A3A"/>
    <w:rsid w:val="002E47B2"/>
    <w:rsid w:val="002E6E1D"/>
    <w:rsid w:val="002F1FA3"/>
    <w:rsid w:val="002F3264"/>
    <w:rsid w:val="00300A8B"/>
    <w:rsid w:val="00312AE0"/>
    <w:rsid w:val="00313C64"/>
    <w:rsid w:val="003208C0"/>
    <w:rsid w:val="00323CA1"/>
    <w:rsid w:val="00333306"/>
    <w:rsid w:val="003344A6"/>
    <w:rsid w:val="0033468B"/>
    <w:rsid w:val="003349E8"/>
    <w:rsid w:val="00345BBD"/>
    <w:rsid w:val="00346375"/>
    <w:rsid w:val="003479BD"/>
    <w:rsid w:val="003516BF"/>
    <w:rsid w:val="00352DE9"/>
    <w:rsid w:val="003702BD"/>
    <w:rsid w:val="003767BF"/>
    <w:rsid w:val="0038582C"/>
    <w:rsid w:val="00386EB0"/>
    <w:rsid w:val="003B2CCD"/>
    <w:rsid w:val="003B675E"/>
    <w:rsid w:val="003C140D"/>
    <w:rsid w:val="003C28A8"/>
    <w:rsid w:val="003C5EB8"/>
    <w:rsid w:val="003D04A6"/>
    <w:rsid w:val="003D23A3"/>
    <w:rsid w:val="003D4F5E"/>
    <w:rsid w:val="003D6115"/>
    <w:rsid w:val="003F518F"/>
    <w:rsid w:val="00401B92"/>
    <w:rsid w:val="00402845"/>
    <w:rsid w:val="0040683D"/>
    <w:rsid w:val="004255A7"/>
    <w:rsid w:val="00434C0C"/>
    <w:rsid w:val="0043722A"/>
    <w:rsid w:val="004375B4"/>
    <w:rsid w:val="00437C39"/>
    <w:rsid w:val="0044441E"/>
    <w:rsid w:val="00444FD4"/>
    <w:rsid w:val="00452875"/>
    <w:rsid w:val="004540F9"/>
    <w:rsid w:val="00454E57"/>
    <w:rsid w:val="00461E07"/>
    <w:rsid w:val="00462790"/>
    <w:rsid w:val="00474DD8"/>
    <w:rsid w:val="00475B71"/>
    <w:rsid w:val="004858A7"/>
    <w:rsid w:val="00496426"/>
    <w:rsid w:val="004A4852"/>
    <w:rsid w:val="004A4869"/>
    <w:rsid w:val="004A49D9"/>
    <w:rsid w:val="004A7C47"/>
    <w:rsid w:val="004A7F86"/>
    <w:rsid w:val="004B1FC8"/>
    <w:rsid w:val="004B35B8"/>
    <w:rsid w:val="004B43E4"/>
    <w:rsid w:val="004B46CE"/>
    <w:rsid w:val="004B791C"/>
    <w:rsid w:val="004C2F79"/>
    <w:rsid w:val="004C3E0E"/>
    <w:rsid w:val="004C6E9D"/>
    <w:rsid w:val="004D4943"/>
    <w:rsid w:val="004E37E7"/>
    <w:rsid w:val="004E612F"/>
    <w:rsid w:val="004E7BB2"/>
    <w:rsid w:val="004F1189"/>
    <w:rsid w:val="004F4B4B"/>
    <w:rsid w:val="00501C51"/>
    <w:rsid w:val="00502461"/>
    <w:rsid w:val="00502F5A"/>
    <w:rsid w:val="005139A4"/>
    <w:rsid w:val="005225D1"/>
    <w:rsid w:val="00522C20"/>
    <w:rsid w:val="005406F6"/>
    <w:rsid w:val="00540C7C"/>
    <w:rsid w:val="00544745"/>
    <w:rsid w:val="00553BE3"/>
    <w:rsid w:val="00556291"/>
    <w:rsid w:val="00563E95"/>
    <w:rsid w:val="00571EF8"/>
    <w:rsid w:val="00575FBE"/>
    <w:rsid w:val="0057627E"/>
    <w:rsid w:val="0057660A"/>
    <w:rsid w:val="00581E00"/>
    <w:rsid w:val="0058435C"/>
    <w:rsid w:val="00586473"/>
    <w:rsid w:val="0058734E"/>
    <w:rsid w:val="0059313F"/>
    <w:rsid w:val="005A1552"/>
    <w:rsid w:val="005B46ED"/>
    <w:rsid w:val="005C1B1E"/>
    <w:rsid w:val="005D1D19"/>
    <w:rsid w:val="005D7385"/>
    <w:rsid w:val="005E0446"/>
    <w:rsid w:val="005E2680"/>
    <w:rsid w:val="005F0A26"/>
    <w:rsid w:val="005F15C4"/>
    <w:rsid w:val="005F7732"/>
    <w:rsid w:val="0060417E"/>
    <w:rsid w:val="00606654"/>
    <w:rsid w:val="006130BF"/>
    <w:rsid w:val="00621CFC"/>
    <w:rsid w:val="00625D45"/>
    <w:rsid w:val="006355FB"/>
    <w:rsid w:val="00643340"/>
    <w:rsid w:val="0064435E"/>
    <w:rsid w:val="006448D4"/>
    <w:rsid w:val="006471B5"/>
    <w:rsid w:val="00650EEA"/>
    <w:rsid w:val="00655867"/>
    <w:rsid w:val="0065790C"/>
    <w:rsid w:val="00657A74"/>
    <w:rsid w:val="00661624"/>
    <w:rsid w:val="0066599C"/>
    <w:rsid w:val="00675D4C"/>
    <w:rsid w:val="00677239"/>
    <w:rsid w:val="00685611"/>
    <w:rsid w:val="006924F7"/>
    <w:rsid w:val="00694723"/>
    <w:rsid w:val="006A28A6"/>
    <w:rsid w:val="006A50A3"/>
    <w:rsid w:val="006B4D7B"/>
    <w:rsid w:val="006C40DD"/>
    <w:rsid w:val="006C5DAE"/>
    <w:rsid w:val="006D57BD"/>
    <w:rsid w:val="006E051C"/>
    <w:rsid w:val="006E6744"/>
    <w:rsid w:val="006E7836"/>
    <w:rsid w:val="006F0204"/>
    <w:rsid w:val="007043B3"/>
    <w:rsid w:val="00712245"/>
    <w:rsid w:val="00712DED"/>
    <w:rsid w:val="00724FB0"/>
    <w:rsid w:val="00731016"/>
    <w:rsid w:val="00733166"/>
    <w:rsid w:val="007562F4"/>
    <w:rsid w:val="00757D83"/>
    <w:rsid w:val="00761681"/>
    <w:rsid w:val="00766028"/>
    <w:rsid w:val="00770F61"/>
    <w:rsid w:val="00772D8E"/>
    <w:rsid w:val="00780AC8"/>
    <w:rsid w:val="00781304"/>
    <w:rsid w:val="00782942"/>
    <w:rsid w:val="00784D6D"/>
    <w:rsid w:val="00792BCB"/>
    <w:rsid w:val="00793581"/>
    <w:rsid w:val="00794FD9"/>
    <w:rsid w:val="00796769"/>
    <w:rsid w:val="007A058D"/>
    <w:rsid w:val="007B1BBB"/>
    <w:rsid w:val="007B2E06"/>
    <w:rsid w:val="007B3F39"/>
    <w:rsid w:val="007B4C53"/>
    <w:rsid w:val="007B631D"/>
    <w:rsid w:val="007C1734"/>
    <w:rsid w:val="007C5EBA"/>
    <w:rsid w:val="007C682E"/>
    <w:rsid w:val="007C7476"/>
    <w:rsid w:val="007C7A99"/>
    <w:rsid w:val="007F3D19"/>
    <w:rsid w:val="007F4958"/>
    <w:rsid w:val="008034C9"/>
    <w:rsid w:val="0081216A"/>
    <w:rsid w:val="0082037F"/>
    <w:rsid w:val="00822876"/>
    <w:rsid w:val="008304C8"/>
    <w:rsid w:val="00840E0F"/>
    <w:rsid w:val="0084258F"/>
    <w:rsid w:val="00842EA5"/>
    <w:rsid w:val="0084393E"/>
    <w:rsid w:val="00844431"/>
    <w:rsid w:val="00855098"/>
    <w:rsid w:val="00855CF4"/>
    <w:rsid w:val="008704E1"/>
    <w:rsid w:val="0087601A"/>
    <w:rsid w:val="00881250"/>
    <w:rsid w:val="008855DF"/>
    <w:rsid w:val="00886CC7"/>
    <w:rsid w:val="008956F9"/>
    <w:rsid w:val="008A6F6D"/>
    <w:rsid w:val="008A7EFE"/>
    <w:rsid w:val="008C3C8F"/>
    <w:rsid w:val="008C43B3"/>
    <w:rsid w:val="008C6354"/>
    <w:rsid w:val="008D1DF3"/>
    <w:rsid w:val="008D588D"/>
    <w:rsid w:val="008E5D58"/>
    <w:rsid w:val="008E6EA4"/>
    <w:rsid w:val="008E77DA"/>
    <w:rsid w:val="008F561C"/>
    <w:rsid w:val="009104B9"/>
    <w:rsid w:val="00911B71"/>
    <w:rsid w:val="009131BA"/>
    <w:rsid w:val="00924BC1"/>
    <w:rsid w:val="0093567E"/>
    <w:rsid w:val="009374F5"/>
    <w:rsid w:val="00940CF0"/>
    <w:rsid w:val="00953A9B"/>
    <w:rsid w:val="00953F21"/>
    <w:rsid w:val="00954894"/>
    <w:rsid w:val="00974234"/>
    <w:rsid w:val="00981A37"/>
    <w:rsid w:val="009839EC"/>
    <w:rsid w:val="009846CF"/>
    <w:rsid w:val="009849CB"/>
    <w:rsid w:val="0099264C"/>
    <w:rsid w:val="00992E32"/>
    <w:rsid w:val="00993C30"/>
    <w:rsid w:val="009B2260"/>
    <w:rsid w:val="009B2CBE"/>
    <w:rsid w:val="009B7CCF"/>
    <w:rsid w:val="009C1FA6"/>
    <w:rsid w:val="009C6025"/>
    <w:rsid w:val="009D3FF4"/>
    <w:rsid w:val="009E0E73"/>
    <w:rsid w:val="009F3AF9"/>
    <w:rsid w:val="009F4C1E"/>
    <w:rsid w:val="009F4E57"/>
    <w:rsid w:val="009F6906"/>
    <w:rsid w:val="00A01EFC"/>
    <w:rsid w:val="00A038CA"/>
    <w:rsid w:val="00A0774A"/>
    <w:rsid w:val="00A10D38"/>
    <w:rsid w:val="00A11A39"/>
    <w:rsid w:val="00A21224"/>
    <w:rsid w:val="00A25EC0"/>
    <w:rsid w:val="00A33F7D"/>
    <w:rsid w:val="00A3422F"/>
    <w:rsid w:val="00A403AA"/>
    <w:rsid w:val="00A455DD"/>
    <w:rsid w:val="00A47A6D"/>
    <w:rsid w:val="00A6398B"/>
    <w:rsid w:val="00A66302"/>
    <w:rsid w:val="00A724B3"/>
    <w:rsid w:val="00A76535"/>
    <w:rsid w:val="00A82AE4"/>
    <w:rsid w:val="00A9080E"/>
    <w:rsid w:val="00A922AA"/>
    <w:rsid w:val="00A974E9"/>
    <w:rsid w:val="00AA0AAA"/>
    <w:rsid w:val="00AA1803"/>
    <w:rsid w:val="00AA5566"/>
    <w:rsid w:val="00AA6DFF"/>
    <w:rsid w:val="00AA7D85"/>
    <w:rsid w:val="00AB0EC5"/>
    <w:rsid w:val="00AB34DA"/>
    <w:rsid w:val="00AB456D"/>
    <w:rsid w:val="00AC35F2"/>
    <w:rsid w:val="00AD6C20"/>
    <w:rsid w:val="00AE07BA"/>
    <w:rsid w:val="00AE2719"/>
    <w:rsid w:val="00AE4E00"/>
    <w:rsid w:val="00B038C5"/>
    <w:rsid w:val="00B06CB7"/>
    <w:rsid w:val="00B10FCB"/>
    <w:rsid w:val="00B1111C"/>
    <w:rsid w:val="00B12AFB"/>
    <w:rsid w:val="00B16F59"/>
    <w:rsid w:val="00B20FC0"/>
    <w:rsid w:val="00B3098E"/>
    <w:rsid w:val="00B30C8F"/>
    <w:rsid w:val="00B316B5"/>
    <w:rsid w:val="00B33A27"/>
    <w:rsid w:val="00B3480F"/>
    <w:rsid w:val="00B43F24"/>
    <w:rsid w:val="00B47CCC"/>
    <w:rsid w:val="00B54AE3"/>
    <w:rsid w:val="00B72CE5"/>
    <w:rsid w:val="00B8129C"/>
    <w:rsid w:val="00B86C91"/>
    <w:rsid w:val="00B929DF"/>
    <w:rsid w:val="00B9498B"/>
    <w:rsid w:val="00BA1769"/>
    <w:rsid w:val="00BA291F"/>
    <w:rsid w:val="00BA2A8E"/>
    <w:rsid w:val="00BA753F"/>
    <w:rsid w:val="00BB0408"/>
    <w:rsid w:val="00BB6626"/>
    <w:rsid w:val="00BC568F"/>
    <w:rsid w:val="00BD0B55"/>
    <w:rsid w:val="00BD4193"/>
    <w:rsid w:val="00BD4403"/>
    <w:rsid w:val="00BE235F"/>
    <w:rsid w:val="00BE517D"/>
    <w:rsid w:val="00BF0410"/>
    <w:rsid w:val="00BF3D59"/>
    <w:rsid w:val="00C0112B"/>
    <w:rsid w:val="00C02314"/>
    <w:rsid w:val="00C0328E"/>
    <w:rsid w:val="00C14896"/>
    <w:rsid w:val="00C20E16"/>
    <w:rsid w:val="00C24A52"/>
    <w:rsid w:val="00C36366"/>
    <w:rsid w:val="00C405DB"/>
    <w:rsid w:val="00C60C8B"/>
    <w:rsid w:val="00C71BD7"/>
    <w:rsid w:val="00C75217"/>
    <w:rsid w:val="00C93116"/>
    <w:rsid w:val="00C957B2"/>
    <w:rsid w:val="00C97459"/>
    <w:rsid w:val="00CA0DD8"/>
    <w:rsid w:val="00CA544B"/>
    <w:rsid w:val="00CB016B"/>
    <w:rsid w:val="00CB177B"/>
    <w:rsid w:val="00CB6B2E"/>
    <w:rsid w:val="00CC2DBC"/>
    <w:rsid w:val="00CC48DB"/>
    <w:rsid w:val="00CD08D5"/>
    <w:rsid w:val="00CD6BBB"/>
    <w:rsid w:val="00CE2069"/>
    <w:rsid w:val="00CE5A85"/>
    <w:rsid w:val="00CE5D6F"/>
    <w:rsid w:val="00CF21D0"/>
    <w:rsid w:val="00CF55F0"/>
    <w:rsid w:val="00CF6923"/>
    <w:rsid w:val="00D02663"/>
    <w:rsid w:val="00D10ED6"/>
    <w:rsid w:val="00D1655B"/>
    <w:rsid w:val="00D21467"/>
    <w:rsid w:val="00D244B1"/>
    <w:rsid w:val="00D35DDA"/>
    <w:rsid w:val="00D406BA"/>
    <w:rsid w:val="00D46406"/>
    <w:rsid w:val="00D63E38"/>
    <w:rsid w:val="00D65318"/>
    <w:rsid w:val="00D65A8B"/>
    <w:rsid w:val="00D6628A"/>
    <w:rsid w:val="00D66CC6"/>
    <w:rsid w:val="00D744DA"/>
    <w:rsid w:val="00D7687B"/>
    <w:rsid w:val="00D87D04"/>
    <w:rsid w:val="00D92478"/>
    <w:rsid w:val="00DA25B5"/>
    <w:rsid w:val="00DB2389"/>
    <w:rsid w:val="00DB2821"/>
    <w:rsid w:val="00DC0C0A"/>
    <w:rsid w:val="00DC2E5C"/>
    <w:rsid w:val="00DC4B0E"/>
    <w:rsid w:val="00DD0076"/>
    <w:rsid w:val="00DD4199"/>
    <w:rsid w:val="00DE1C00"/>
    <w:rsid w:val="00E03A78"/>
    <w:rsid w:val="00E04932"/>
    <w:rsid w:val="00E04FD4"/>
    <w:rsid w:val="00E0600B"/>
    <w:rsid w:val="00E11017"/>
    <w:rsid w:val="00E13192"/>
    <w:rsid w:val="00E27855"/>
    <w:rsid w:val="00E32A14"/>
    <w:rsid w:val="00E374A0"/>
    <w:rsid w:val="00E41FA5"/>
    <w:rsid w:val="00E42342"/>
    <w:rsid w:val="00E503B8"/>
    <w:rsid w:val="00E52AB1"/>
    <w:rsid w:val="00E569DB"/>
    <w:rsid w:val="00E6276B"/>
    <w:rsid w:val="00E63D80"/>
    <w:rsid w:val="00E66A19"/>
    <w:rsid w:val="00E734B4"/>
    <w:rsid w:val="00E76C76"/>
    <w:rsid w:val="00E8697E"/>
    <w:rsid w:val="00E90F46"/>
    <w:rsid w:val="00E9132B"/>
    <w:rsid w:val="00E91991"/>
    <w:rsid w:val="00E91CBC"/>
    <w:rsid w:val="00E93D45"/>
    <w:rsid w:val="00E957D0"/>
    <w:rsid w:val="00EA1B4B"/>
    <w:rsid w:val="00EA3274"/>
    <w:rsid w:val="00EA7FA4"/>
    <w:rsid w:val="00EB555D"/>
    <w:rsid w:val="00EC33E0"/>
    <w:rsid w:val="00EC3CEA"/>
    <w:rsid w:val="00EC56A5"/>
    <w:rsid w:val="00EC7B8F"/>
    <w:rsid w:val="00ED1958"/>
    <w:rsid w:val="00ED23E0"/>
    <w:rsid w:val="00ED25E1"/>
    <w:rsid w:val="00ED73E2"/>
    <w:rsid w:val="00EE31AA"/>
    <w:rsid w:val="00EE3978"/>
    <w:rsid w:val="00EE457D"/>
    <w:rsid w:val="00EE6BC6"/>
    <w:rsid w:val="00EE7D9F"/>
    <w:rsid w:val="00EF0C6A"/>
    <w:rsid w:val="00EF1891"/>
    <w:rsid w:val="00F06BA5"/>
    <w:rsid w:val="00F10BDA"/>
    <w:rsid w:val="00F13FCB"/>
    <w:rsid w:val="00F171A8"/>
    <w:rsid w:val="00F23DE7"/>
    <w:rsid w:val="00F24254"/>
    <w:rsid w:val="00F57201"/>
    <w:rsid w:val="00F60D94"/>
    <w:rsid w:val="00F665F6"/>
    <w:rsid w:val="00F70152"/>
    <w:rsid w:val="00F705E0"/>
    <w:rsid w:val="00F940FF"/>
    <w:rsid w:val="00FA3589"/>
    <w:rsid w:val="00FB4D92"/>
    <w:rsid w:val="00FC28BD"/>
    <w:rsid w:val="00FD2300"/>
    <w:rsid w:val="00FE17F6"/>
    <w:rsid w:val="00FE7BA5"/>
    <w:rsid w:val="00FF05D0"/>
    <w:rsid w:val="05B89F10"/>
    <w:rsid w:val="0B131BC5"/>
    <w:rsid w:val="0CD3106D"/>
    <w:rsid w:val="0E4ABC87"/>
    <w:rsid w:val="0F2AC739"/>
    <w:rsid w:val="0FE68CE8"/>
    <w:rsid w:val="13D21BAF"/>
    <w:rsid w:val="1589FFBD"/>
    <w:rsid w:val="17DDE68C"/>
    <w:rsid w:val="1A7A105D"/>
    <w:rsid w:val="1E735DE8"/>
    <w:rsid w:val="1EA27D41"/>
    <w:rsid w:val="20D1C67D"/>
    <w:rsid w:val="253075CD"/>
    <w:rsid w:val="256961C7"/>
    <w:rsid w:val="26AB3EC6"/>
    <w:rsid w:val="2BAAC3E1"/>
    <w:rsid w:val="2E6B3960"/>
    <w:rsid w:val="377DC631"/>
    <w:rsid w:val="38A37E21"/>
    <w:rsid w:val="3E8DDD3C"/>
    <w:rsid w:val="3F5F8E5E"/>
    <w:rsid w:val="42BE3824"/>
    <w:rsid w:val="43AFB229"/>
    <w:rsid w:val="4E0E7B79"/>
    <w:rsid w:val="4E3ECA1C"/>
    <w:rsid w:val="4F362CCF"/>
    <w:rsid w:val="4FE627C3"/>
    <w:rsid w:val="50607FC9"/>
    <w:rsid w:val="5C2C5109"/>
    <w:rsid w:val="5FE32330"/>
    <w:rsid w:val="63DE42AB"/>
    <w:rsid w:val="6447E924"/>
    <w:rsid w:val="653D3B79"/>
    <w:rsid w:val="704826CA"/>
    <w:rsid w:val="71991E9D"/>
    <w:rsid w:val="7608E9DD"/>
    <w:rsid w:val="77BD69B2"/>
    <w:rsid w:val="78C8D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9C0D1"/>
  <w15:docId w15:val="{A66A902D-90AD-0741-8874-6D0197F5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03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03B8"/>
    <w:rPr>
      <w:sz w:val="20"/>
      <w:szCs w:val="20"/>
    </w:rPr>
  </w:style>
  <w:style w:type="paragraph" w:styleId="Revize">
    <w:name w:val="Revision"/>
    <w:hidden/>
    <w:uiPriority w:val="99"/>
    <w:semiHidden/>
    <w:rsid w:val="00E049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93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0493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61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61681"/>
    <w:rPr>
      <w:b/>
      <w:bCs/>
    </w:rPr>
  </w:style>
  <w:style w:type="character" w:styleId="Zdraznn">
    <w:name w:val="Emphasis"/>
    <w:basedOn w:val="Standardnpsmoodstavce"/>
    <w:uiPriority w:val="20"/>
    <w:qFormat/>
    <w:rsid w:val="00983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g-educ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%20Hampejsov&#225;\AppData\Local\Microsoft\Windows\INetCache\Content.Outlook\5JSFXHBL\efg-educa-a4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126F-B891-4766-80F4-79BF3EB9D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A850A-C49A-4FB2-9AC7-34C90E867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9D25E-FD68-461A-9763-89362BFBE48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DFC06144-8908-444D-AF02-981BB7A84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efg-educa-a4-sablona</Template>
  <TotalTime>10</TotalTime>
  <Pages>2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Hampejsová</dc:creator>
  <cp:keywords/>
  <dc:description/>
  <cp:lastModifiedBy>Gabriela Hampejsová</cp:lastModifiedBy>
  <cp:revision>2</cp:revision>
  <cp:lastPrinted>2022-02-16T15:48:00Z</cp:lastPrinted>
  <dcterms:created xsi:type="dcterms:W3CDTF">2023-09-04T08:20:00Z</dcterms:created>
  <dcterms:modified xsi:type="dcterms:W3CDTF">2023-09-04T08:20:00Z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