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31D7" w14:textId="31CC70F9" w:rsidR="00D72C7E" w:rsidRDefault="00D72C7E" w:rsidP="00423A66">
      <w:pPr>
        <w:spacing w:after="0" w:line="324" w:lineRule="auto"/>
        <w:jc w:val="left"/>
        <w:rPr>
          <w:b/>
          <w:bCs/>
          <w:color w:val="003B5C"/>
          <w:sz w:val="28"/>
          <w:szCs w:val="28"/>
        </w:rPr>
      </w:pPr>
    </w:p>
    <w:p w14:paraId="02E4910F" w14:textId="18E09DB5" w:rsidR="00812619" w:rsidRDefault="00812619" w:rsidP="00812619">
      <w:pPr>
        <w:spacing w:after="0" w:line="324" w:lineRule="auto"/>
        <w:jc w:val="left"/>
        <w:rPr>
          <w:b/>
          <w:bCs/>
          <w:color w:val="003B5C"/>
          <w:sz w:val="28"/>
          <w:szCs w:val="28"/>
        </w:rPr>
      </w:pPr>
      <w:r>
        <w:rPr>
          <w:b/>
          <w:bCs/>
          <w:color w:val="003B5C"/>
          <w:sz w:val="28"/>
          <w:szCs w:val="28"/>
        </w:rPr>
        <w:t>Administrativní budova Roztyly Plaza úspěšně pokročila do fáze nadzemní výstavby. Více než polovina kanceláří je již pronajata</w:t>
      </w:r>
    </w:p>
    <w:p w14:paraId="7EB33BE5" w14:textId="77777777" w:rsidR="008428FF" w:rsidRPr="002E6B5A" w:rsidRDefault="008428FF" w:rsidP="002E6B5A">
      <w:pPr>
        <w:spacing w:after="0" w:line="324" w:lineRule="auto"/>
        <w:jc w:val="left"/>
        <w:rPr>
          <w:color w:val="003B5C"/>
          <w:sz w:val="24"/>
          <w:szCs w:val="24"/>
        </w:rPr>
      </w:pPr>
    </w:p>
    <w:p w14:paraId="5A5DEC14" w14:textId="311A0461" w:rsidR="00420C07" w:rsidRDefault="00420C07" w:rsidP="00420C07">
      <w:pPr>
        <w:spacing w:after="0" w:line="324" w:lineRule="auto"/>
        <w:rPr>
          <w:b/>
          <w:bCs/>
          <w:color w:val="003B5C"/>
          <w:sz w:val="24"/>
          <w:szCs w:val="24"/>
        </w:rPr>
      </w:pPr>
      <w:r>
        <w:rPr>
          <w:b/>
          <w:bCs/>
          <w:color w:val="003B5C"/>
          <w:sz w:val="24"/>
          <w:szCs w:val="24"/>
        </w:rPr>
        <w:t>N</w:t>
      </w:r>
      <w:r w:rsidR="0078559F">
        <w:rPr>
          <w:b/>
          <w:bCs/>
          <w:color w:val="003B5C"/>
          <w:sz w:val="24"/>
          <w:szCs w:val="24"/>
        </w:rPr>
        <w:t>ová administrativní budova Roztyly Plaza, která</w:t>
      </w:r>
      <w:r w:rsidR="00350530">
        <w:rPr>
          <w:b/>
          <w:bCs/>
          <w:color w:val="003B5C"/>
          <w:sz w:val="24"/>
          <w:szCs w:val="24"/>
        </w:rPr>
        <w:t xml:space="preserve"> </w:t>
      </w:r>
      <w:r w:rsidR="00543402">
        <w:rPr>
          <w:b/>
          <w:bCs/>
          <w:color w:val="003B5C"/>
          <w:sz w:val="24"/>
          <w:szCs w:val="24"/>
        </w:rPr>
        <w:t xml:space="preserve">vyrůstá </w:t>
      </w:r>
      <w:r w:rsidR="0078559F">
        <w:rPr>
          <w:b/>
          <w:bCs/>
          <w:color w:val="003B5C"/>
          <w:sz w:val="24"/>
          <w:szCs w:val="24"/>
        </w:rPr>
        <w:t xml:space="preserve">na Praze </w:t>
      </w:r>
      <w:r w:rsidR="009D4759">
        <w:rPr>
          <w:b/>
          <w:bCs/>
          <w:color w:val="003B5C"/>
          <w:sz w:val="24"/>
          <w:szCs w:val="24"/>
        </w:rPr>
        <w:t>11</w:t>
      </w:r>
      <w:r w:rsidR="00BF55D9">
        <w:rPr>
          <w:b/>
          <w:bCs/>
          <w:color w:val="003B5C"/>
          <w:sz w:val="24"/>
          <w:szCs w:val="24"/>
        </w:rPr>
        <w:t xml:space="preserve"> </w:t>
      </w:r>
      <w:r w:rsidR="0078559F">
        <w:rPr>
          <w:b/>
          <w:bCs/>
          <w:color w:val="003B5C"/>
          <w:sz w:val="24"/>
          <w:szCs w:val="24"/>
        </w:rPr>
        <w:t xml:space="preserve">přímo u stanice metra Roztyly, </w:t>
      </w:r>
      <w:r w:rsidR="007B5C4C">
        <w:rPr>
          <w:b/>
          <w:bCs/>
          <w:color w:val="003B5C"/>
          <w:sz w:val="24"/>
          <w:szCs w:val="24"/>
        </w:rPr>
        <w:t xml:space="preserve">pokročila do další fáze </w:t>
      </w:r>
      <w:r w:rsidR="0081706E">
        <w:rPr>
          <w:b/>
          <w:bCs/>
          <w:color w:val="003B5C"/>
          <w:sz w:val="24"/>
          <w:szCs w:val="24"/>
        </w:rPr>
        <w:t>výstavby</w:t>
      </w:r>
      <w:r w:rsidR="0078559F" w:rsidRPr="00E96D7C">
        <w:rPr>
          <w:b/>
          <w:bCs/>
          <w:color w:val="003B5C"/>
          <w:sz w:val="24"/>
          <w:szCs w:val="24"/>
        </w:rPr>
        <w:t>.</w:t>
      </w:r>
      <w:r w:rsidR="0081706E" w:rsidRPr="00E96D7C">
        <w:rPr>
          <w:b/>
          <w:bCs/>
          <w:color w:val="003B5C"/>
          <w:sz w:val="24"/>
          <w:szCs w:val="24"/>
        </w:rPr>
        <w:t xml:space="preserve"> </w:t>
      </w:r>
      <w:r w:rsidR="00BE41ED" w:rsidRPr="00E96D7C">
        <w:rPr>
          <w:b/>
          <w:bCs/>
          <w:color w:val="003B5C"/>
          <w:sz w:val="24"/>
          <w:szCs w:val="24"/>
        </w:rPr>
        <w:t xml:space="preserve">Nyní </w:t>
      </w:r>
      <w:r w:rsidR="00543402" w:rsidRPr="00E96D7C">
        <w:rPr>
          <w:b/>
          <w:bCs/>
          <w:color w:val="003B5C"/>
          <w:sz w:val="24"/>
          <w:szCs w:val="24"/>
        </w:rPr>
        <w:t xml:space="preserve">již stavební </w:t>
      </w:r>
      <w:r w:rsidR="00BE41ED" w:rsidRPr="00E96D7C">
        <w:rPr>
          <w:b/>
          <w:bCs/>
          <w:color w:val="003B5C"/>
          <w:sz w:val="24"/>
          <w:szCs w:val="24"/>
        </w:rPr>
        <w:t>práce probíhají na</w:t>
      </w:r>
      <w:r w:rsidR="00A556B7" w:rsidRPr="00E96D7C">
        <w:rPr>
          <w:b/>
          <w:bCs/>
          <w:color w:val="003B5C"/>
          <w:sz w:val="24"/>
          <w:szCs w:val="24"/>
        </w:rPr>
        <w:t xml:space="preserve"> nadzemních podlaží</w:t>
      </w:r>
      <w:r w:rsidR="00BE41ED" w:rsidRPr="00E96D7C">
        <w:rPr>
          <w:b/>
          <w:bCs/>
          <w:color w:val="003B5C"/>
          <w:sz w:val="24"/>
          <w:szCs w:val="24"/>
        </w:rPr>
        <w:t>ch, kter</w:t>
      </w:r>
      <w:r w:rsidR="00890A03">
        <w:rPr>
          <w:b/>
          <w:bCs/>
          <w:color w:val="003B5C"/>
          <w:sz w:val="24"/>
          <w:szCs w:val="24"/>
        </w:rPr>
        <w:t>á</w:t>
      </w:r>
      <w:r w:rsidR="00BE41ED" w:rsidRPr="00E96D7C">
        <w:rPr>
          <w:b/>
          <w:bCs/>
          <w:color w:val="003B5C"/>
          <w:sz w:val="24"/>
          <w:szCs w:val="24"/>
        </w:rPr>
        <w:t xml:space="preserve"> dávají tušit</w:t>
      </w:r>
      <w:r w:rsidR="00543402" w:rsidRPr="00E96D7C">
        <w:rPr>
          <w:b/>
          <w:bCs/>
          <w:color w:val="003B5C"/>
          <w:sz w:val="24"/>
          <w:szCs w:val="24"/>
        </w:rPr>
        <w:t>, jak jedinečný a organický bude tvar</w:t>
      </w:r>
      <w:r w:rsidR="00BE41ED" w:rsidRPr="00E96D7C">
        <w:rPr>
          <w:b/>
          <w:bCs/>
          <w:color w:val="003B5C"/>
          <w:sz w:val="24"/>
          <w:szCs w:val="24"/>
        </w:rPr>
        <w:t xml:space="preserve"> budovy</w:t>
      </w:r>
      <w:r w:rsidR="00EF6FE0" w:rsidRPr="00E96D7C">
        <w:rPr>
          <w:b/>
          <w:bCs/>
          <w:color w:val="003B5C"/>
          <w:sz w:val="24"/>
          <w:szCs w:val="24"/>
        </w:rPr>
        <w:t>.</w:t>
      </w:r>
      <w:r w:rsidR="00EF6FE0">
        <w:rPr>
          <w:b/>
          <w:bCs/>
          <w:color w:val="003B5C"/>
          <w:sz w:val="24"/>
          <w:szCs w:val="24"/>
        </w:rPr>
        <w:t xml:space="preserve"> </w:t>
      </w:r>
      <w:r w:rsidR="00185163">
        <w:rPr>
          <w:b/>
          <w:bCs/>
          <w:color w:val="003B5C"/>
          <w:sz w:val="24"/>
          <w:szCs w:val="24"/>
        </w:rPr>
        <w:t>Sedmipatrov</w:t>
      </w:r>
      <w:r w:rsidR="00BE41ED">
        <w:rPr>
          <w:b/>
          <w:bCs/>
          <w:color w:val="003B5C"/>
          <w:sz w:val="24"/>
          <w:szCs w:val="24"/>
        </w:rPr>
        <w:t>ý</w:t>
      </w:r>
      <w:r w:rsidR="00185163">
        <w:rPr>
          <w:b/>
          <w:bCs/>
          <w:color w:val="003B5C"/>
          <w:sz w:val="24"/>
          <w:szCs w:val="24"/>
        </w:rPr>
        <w:t xml:space="preserve"> </w:t>
      </w:r>
      <w:r w:rsidR="00BE41ED">
        <w:rPr>
          <w:b/>
          <w:bCs/>
          <w:color w:val="003B5C"/>
          <w:sz w:val="24"/>
          <w:szCs w:val="24"/>
        </w:rPr>
        <w:t>objekt</w:t>
      </w:r>
      <w:r w:rsidR="00185163">
        <w:rPr>
          <w:b/>
          <w:bCs/>
          <w:color w:val="003B5C"/>
          <w:sz w:val="24"/>
          <w:szCs w:val="24"/>
        </w:rPr>
        <w:t xml:space="preserve"> po svém dokončení, které je naplánováno na</w:t>
      </w:r>
      <w:r w:rsidR="004F7111">
        <w:rPr>
          <w:b/>
          <w:bCs/>
          <w:color w:val="003B5C"/>
          <w:sz w:val="24"/>
          <w:szCs w:val="24"/>
        </w:rPr>
        <w:t xml:space="preserve"> začátek příštího roku, </w:t>
      </w:r>
      <w:r>
        <w:rPr>
          <w:b/>
          <w:bCs/>
          <w:color w:val="003B5C"/>
          <w:sz w:val="24"/>
          <w:szCs w:val="24"/>
        </w:rPr>
        <w:t xml:space="preserve">nabídne </w:t>
      </w:r>
      <w:r w:rsidRPr="00D45075">
        <w:rPr>
          <w:b/>
          <w:bCs/>
          <w:color w:val="003B5C"/>
          <w:sz w:val="24"/>
          <w:szCs w:val="24"/>
        </w:rPr>
        <w:t xml:space="preserve">k pronájmu kanceláře s celkovou plochou 21 </w:t>
      </w:r>
      <w:r>
        <w:rPr>
          <w:b/>
          <w:bCs/>
          <w:color w:val="003B5C"/>
          <w:sz w:val="24"/>
          <w:szCs w:val="24"/>
        </w:rPr>
        <w:t>7</w:t>
      </w:r>
      <w:r w:rsidRPr="00D45075">
        <w:rPr>
          <w:b/>
          <w:bCs/>
          <w:color w:val="003B5C"/>
          <w:sz w:val="24"/>
          <w:szCs w:val="24"/>
        </w:rPr>
        <w:t>00 m²</w:t>
      </w:r>
      <w:r w:rsidR="00302159">
        <w:rPr>
          <w:b/>
          <w:bCs/>
          <w:color w:val="003B5C"/>
          <w:sz w:val="24"/>
          <w:szCs w:val="24"/>
        </w:rPr>
        <w:t>,</w:t>
      </w:r>
      <w:r w:rsidR="006133A5">
        <w:rPr>
          <w:b/>
          <w:bCs/>
          <w:color w:val="003B5C"/>
          <w:sz w:val="24"/>
          <w:szCs w:val="24"/>
        </w:rPr>
        <w:t xml:space="preserve"> ale například i</w:t>
      </w:r>
      <w:r w:rsidR="00302159">
        <w:rPr>
          <w:b/>
          <w:bCs/>
          <w:color w:val="003B5C"/>
          <w:sz w:val="24"/>
          <w:szCs w:val="24"/>
        </w:rPr>
        <w:t xml:space="preserve"> </w:t>
      </w:r>
      <w:r>
        <w:rPr>
          <w:b/>
          <w:bCs/>
          <w:color w:val="003B5C"/>
          <w:sz w:val="24"/>
          <w:szCs w:val="24"/>
        </w:rPr>
        <w:t>obchodní jednotky v</w:t>
      </w:r>
      <w:r w:rsidR="006F36F7">
        <w:rPr>
          <w:b/>
          <w:bCs/>
          <w:color w:val="003B5C"/>
          <w:sz w:val="24"/>
          <w:szCs w:val="24"/>
        </w:rPr>
        <w:t> </w:t>
      </w:r>
      <w:r>
        <w:rPr>
          <w:b/>
          <w:bCs/>
          <w:color w:val="003B5C"/>
          <w:sz w:val="24"/>
          <w:szCs w:val="24"/>
        </w:rPr>
        <w:t>přízemí</w:t>
      </w:r>
      <w:r w:rsidR="006F36F7">
        <w:rPr>
          <w:b/>
          <w:bCs/>
          <w:color w:val="003B5C"/>
          <w:sz w:val="24"/>
          <w:szCs w:val="24"/>
        </w:rPr>
        <w:t xml:space="preserve">, </w:t>
      </w:r>
      <w:r w:rsidR="00F21DB4">
        <w:rPr>
          <w:b/>
          <w:bCs/>
          <w:color w:val="003B5C"/>
          <w:sz w:val="24"/>
          <w:szCs w:val="24"/>
        </w:rPr>
        <w:t xml:space="preserve">moderní </w:t>
      </w:r>
      <w:r>
        <w:rPr>
          <w:b/>
          <w:bCs/>
          <w:color w:val="003B5C"/>
          <w:sz w:val="24"/>
          <w:szCs w:val="24"/>
        </w:rPr>
        <w:t>kantýn</w:t>
      </w:r>
      <w:r w:rsidR="008A40CC">
        <w:rPr>
          <w:b/>
          <w:bCs/>
          <w:color w:val="003B5C"/>
          <w:sz w:val="24"/>
          <w:szCs w:val="24"/>
        </w:rPr>
        <w:t xml:space="preserve">u, </w:t>
      </w:r>
      <w:r w:rsidR="006133A5">
        <w:rPr>
          <w:b/>
          <w:bCs/>
          <w:color w:val="003B5C"/>
          <w:sz w:val="24"/>
          <w:szCs w:val="24"/>
        </w:rPr>
        <w:t>potraviny</w:t>
      </w:r>
      <w:r w:rsidR="00BE41ED">
        <w:rPr>
          <w:b/>
          <w:bCs/>
          <w:color w:val="003B5C"/>
          <w:sz w:val="24"/>
          <w:szCs w:val="24"/>
        </w:rPr>
        <w:t>, lékárnu</w:t>
      </w:r>
      <w:r w:rsidR="008A40CC">
        <w:rPr>
          <w:b/>
          <w:bCs/>
          <w:color w:val="003B5C"/>
          <w:sz w:val="24"/>
          <w:szCs w:val="24"/>
        </w:rPr>
        <w:t xml:space="preserve"> či </w:t>
      </w:r>
      <w:r>
        <w:rPr>
          <w:b/>
          <w:bCs/>
          <w:color w:val="003B5C"/>
          <w:sz w:val="24"/>
          <w:szCs w:val="24"/>
        </w:rPr>
        <w:t>drogeri</w:t>
      </w:r>
      <w:r w:rsidR="00E96D7C">
        <w:rPr>
          <w:b/>
          <w:bCs/>
          <w:color w:val="003B5C"/>
          <w:sz w:val="24"/>
          <w:szCs w:val="24"/>
        </w:rPr>
        <w:t>i</w:t>
      </w:r>
      <w:r>
        <w:rPr>
          <w:b/>
          <w:bCs/>
          <w:color w:val="003B5C"/>
          <w:sz w:val="24"/>
          <w:szCs w:val="24"/>
        </w:rPr>
        <w:t xml:space="preserve">. </w:t>
      </w:r>
      <w:r w:rsidR="00703159">
        <w:rPr>
          <w:b/>
          <w:bCs/>
          <w:color w:val="003B5C"/>
          <w:sz w:val="24"/>
          <w:szCs w:val="24"/>
        </w:rPr>
        <w:t xml:space="preserve">Následovat bude také </w:t>
      </w:r>
      <w:r>
        <w:rPr>
          <w:b/>
          <w:bCs/>
          <w:color w:val="003B5C"/>
          <w:sz w:val="24"/>
          <w:szCs w:val="24"/>
        </w:rPr>
        <w:t>úprava nejbližšího okolí</w:t>
      </w:r>
      <w:r w:rsidR="00703159">
        <w:rPr>
          <w:b/>
          <w:bCs/>
          <w:color w:val="003B5C"/>
          <w:sz w:val="24"/>
          <w:szCs w:val="24"/>
        </w:rPr>
        <w:t xml:space="preserve"> i </w:t>
      </w:r>
      <w:r w:rsidR="00171D4D" w:rsidRPr="0097294F">
        <w:rPr>
          <w:b/>
          <w:bCs/>
          <w:color w:val="003B5C"/>
          <w:sz w:val="24"/>
          <w:szCs w:val="24"/>
        </w:rPr>
        <w:t xml:space="preserve">modernizace </w:t>
      </w:r>
      <w:r w:rsidR="005E66F3" w:rsidRPr="0097294F">
        <w:rPr>
          <w:b/>
          <w:bCs/>
          <w:color w:val="003B5C"/>
          <w:sz w:val="24"/>
          <w:szCs w:val="24"/>
        </w:rPr>
        <w:t xml:space="preserve">přiléhajícího příměstského </w:t>
      </w:r>
      <w:r w:rsidR="00A62B01">
        <w:rPr>
          <w:b/>
          <w:bCs/>
          <w:color w:val="003B5C"/>
          <w:sz w:val="24"/>
          <w:szCs w:val="24"/>
        </w:rPr>
        <w:t>autobusového</w:t>
      </w:r>
      <w:r w:rsidRPr="0097294F">
        <w:rPr>
          <w:b/>
          <w:bCs/>
          <w:color w:val="003B5C"/>
          <w:sz w:val="24"/>
          <w:szCs w:val="24"/>
        </w:rPr>
        <w:t xml:space="preserve"> terminál</w:t>
      </w:r>
      <w:r w:rsidR="00711DCC" w:rsidRPr="0097294F">
        <w:rPr>
          <w:b/>
          <w:bCs/>
          <w:color w:val="003B5C"/>
          <w:sz w:val="24"/>
          <w:szCs w:val="24"/>
        </w:rPr>
        <w:t>u</w:t>
      </w:r>
      <w:r w:rsidR="00711DCC">
        <w:rPr>
          <w:b/>
          <w:bCs/>
          <w:color w:val="003B5C"/>
          <w:sz w:val="24"/>
          <w:szCs w:val="24"/>
        </w:rPr>
        <w:t xml:space="preserve"> či v</w:t>
      </w:r>
      <w:r>
        <w:rPr>
          <w:b/>
          <w:bCs/>
          <w:color w:val="003B5C"/>
          <w:sz w:val="24"/>
          <w:szCs w:val="24"/>
        </w:rPr>
        <w:t>ýměn</w:t>
      </w:r>
      <w:r w:rsidR="00711DCC">
        <w:rPr>
          <w:b/>
          <w:bCs/>
          <w:color w:val="003B5C"/>
          <w:sz w:val="24"/>
          <w:szCs w:val="24"/>
        </w:rPr>
        <w:t>a</w:t>
      </w:r>
      <w:r>
        <w:rPr>
          <w:b/>
          <w:bCs/>
          <w:color w:val="003B5C"/>
          <w:sz w:val="24"/>
          <w:szCs w:val="24"/>
        </w:rPr>
        <w:t xml:space="preserve"> asfaltu za pražskou mozaiku umožňující </w:t>
      </w:r>
      <w:r w:rsidR="00F21DB4">
        <w:rPr>
          <w:b/>
          <w:bCs/>
          <w:color w:val="003B5C"/>
          <w:sz w:val="24"/>
          <w:szCs w:val="24"/>
        </w:rPr>
        <w:t xml:space="preserve">mj. </w:t>
      </w:r>
      <w:r>
        <w:rPr>
          <w:b/>
          <w:bCs/>
          <w:color w:val="003B5C"/>
          <w:sz w:val="24"/>
          <w:szCs w:val="24"/>
        </w:rPr>
        <w:t xml:space="preserve">zasakování vody. Za architektonickým </w:t>
      </w:r>
      <w:r w:rsidR="00543402">
        <w:rPr>
          <w:b/>
          <w:bCs/>
          <w:color w:val="003B5C"/>
          <w:sz w:val="24"/>
          <w:szCs w:val="24"/>
        </w:rPr>
        <w:t xml:space="preserve">návrhem </w:t>
      </w:r>
      <w:r>
        <w:rPr>
          <w:b/>
          <w:bCs/>
          <w:color w:val="003B5C"/>
          <w:sz w:val="24"/>
          <w:szCs w:val="24"/>
        </w:rPr>
        <w:t xml:space="preserve">budovy stojí </w:t>
      </w:r>
      <w:r w:rsidRPr="00562155">
        <w:rPr>
          <w:b/>
          <w:bCs/>
          <w:color w:val="003B5C"/>
          <w:sz w:val="24"/>
          <w:szCs w:val="24"/>
        </w:rPr>
        <w:t>studio Aulík Fišer architekti</w:t>
      </w:r>
      <w:r w:rsidR="00543402">
        <w:rPr>
          <w:b/>
          <w:bCs/>
          <w:color w:val="003B5C"/>
          <w:sz w:val="24"/>
          <w:szCs w:val="24"/>
        </w:rPr>
        <w:t>, i</w:t>
      </w:r>
      <w:r>
        <w:rPr>
          <w:b/>
          <w:bCs/>
          <w:color w:val="003B5C"/>
          <w:sz w:val="24"/>
          <w:szCs w:val="24"/>
        </w:rPr>
        <w:t xml:space="preserve">nvestorem </w:t>
      </w:r>
      <w:r w:rsidR="000A60E6">
        <w:rPr>
          <w:b/>
          <w:bCs/>
          <w:color w:val="003B5C"/>
          <w:sz w:val="24"/>
          <w:szCs w:val="24"/>
        </w:rPr>
        <w:t xml:space="preserve">projektu </w:t>
      </w:r>
      <w:r>
        <w:rPr>
          <w:b/>
          <w:bCs/>
          <w:color w:val="003B5C"/>
          <w:sz w:val="24"/>
          <w:szCs w:val="24"/>
        </w:rPr>
        <w:t>je Koncern Passerinvest</w:t>
      </w:r>
      <w:r w:rsidR="000A60E6">
        <w:rPr>
          <w:b/>
          <w:bCs/>
          <w:color w:val="003B5C"/>
          <w:sz w:val="24"/>
          <w:szCs w:val="24"/>
        </w:rPr>
        <w:t xml:space="preserve">. </w:t>
      </w:r>
      <w:r w:rsidR="00837520">
        <w:rPr>
          <w:b/>
          <w:bCs/>
          <w:color w:val="003B5C"/>
          <w:sz w:val="24"/>
          <w:szCs w:val="24"/>
        </w:rPr>
        <w:br/>
      </w:r>
    </w:p>
    <w:p w14:paraId="6E091562" w14:textId="4CDB0181" w:rsidR="003B64DD" w:rsidRDefault="003B64DD" w:rsidP="003B64DD">
      <w:pPr>
        <w:spacing w:after="0" w:line="324" w:lineRule="auto"/>
        <w:rPr>
          <w:b/>
          <w:bCs/>
          <w:color w:val="003B5C"/>
          <w:sz w:val="24"/>
          <w:szCs w:val="24"/>
        </w:rPr>
      </w:pPr>
      <w:r>
        <w:rPr>
          <w:b/>
          <w:bCs/>
          <w:color w:val="003B5C"/>
          <w:sz w:val="24"/>
          <w:szCs w:val="24"/>
        </w:rPr>
        <w:t>Téměř polovina kancelářských prostor je již pronajata</w:t>
      </w:r>
    </w:p>
    <w:p w14:paraId="3CC472F0" w14:textId="65E6E7D1" w:rsidR="00BF55D9" w:rsidRDefault="003B64DD" w:rsidP="0078559F">
      <w:pPr>
        <w:spacing w:after="0" w:line="324" w:lineRule="auto"/>
        <w:rPr>
          <w:color w:val="003B5C"/>
          <w:sz w:val="24"/>
          <w:szCs w:val="24"/>
        </w:rPr>
      </w:pPr>
      <w:r>
        <w:rPr>
          <w:color w:val="003B5C"/>
          <w:sz w:val="24"/>
          <w:szCs w:val="24"/>
        </w:rPr>
        <w:t>Sedmipatrovou a</w:t>
      </w:r>
      <w:r w:rsidRPr="00EF2C39">
        <w:rPr>
          <w:color w:val="003B5C"/>
          <w:sz w:val="24"/>
          <w:szCs w:val="24"/>
        </w:rPr>
        <w:t xml:space="preserve">dministrativní budovu </w:t>
      </w:r>
      <w:r>
        <w:rPr>
          <w:color w:val="003B5C"/>
          <w:sz w:val="24"/>
          <w:szCs w:val="24"/>
        </w:rPr>
        <w:t xml:space="preserve">Roztyly Plaza si za své budoucí sídlo </w:t>
      </w:r>
      <w:r w:rsidRPr="00EF2C39">
        <w:rPr>
          <w:color w:val="003B5C"/>
          <w:sz w:val="24"/>
          <w:szCs w:val="24"/>
        </w:rPr>
        <w:t xml:space="preserve">vybrala česká vývojářská společnost počítačových her SCS Software s.r.o. Tito </w:t>
      </w:r>
      <w:r w:rsidR="00BF55D9">
        <w:rPr>
          <w:color w:val="003B5C"/>
          <w:sz w:val="24"/>
          <w:szCs w:val="24"/>
        </w:rPr>
        <w:t>kreativci</w:t>
      </w:r>
      <w:r w:rsidRPr="00EF2C39">
        <w:rPr>
          <w:color w:val="003B5C"/>
          <w:sz w:val="24"/>
          <w:szCs w:val="24"/>
        </w:rPr>
        <w:t xml:space="preserve"> se do nových a inspirujících kancelářských prostor ve třech nejvyšších patrech budovy o rozloze 10 000 m</w:t>
      </w:r>
      <w:r w:rsidRPr="00EF2C39">
        <w:rPr>
          <w:color w:val="003B5C"/>
          <w:sz w:val="24"/>
          <w:szCs w:val="24"/>
          <w:vertAlign w:val="superscript"/>
        </w:rPr>
        <w:t>2</w:t>
      </w:r>
      <w:r w:rsidRPr="00EF2C39">
        <w:rPr>
          <w:color w:val="003B5C"/>
          <w:sz w:val="24"/>
          <w:szCs w:val="24"/>
        </w:rPr>
        <w:t xml:space="preserve"> plánují nastěhovat </w:t>
      </w:r>
      <w:r w:rsidR="00D45B6E">
        <w:rPr>
          <w:color w:val="003B5C"/>
          <w:sz w:val="24"/>
          <w:szCs w:val="24"/>
        </w:rPr>
        <w:t xml:space="preserve">hned po jejím dokončení, tedy </w:t>
      </w:r>
      <w:r w:rsidRPr="00EF2C39">
        <w:rPr>
          <w:color w:val="003B5C"/>
          <w:sz w:val="24"/>
          <w:szCs w:val="24"/>
        </w:rPr>
        <w:t xml:space="preserve">začátkem roku 2024. Roztyly Plaza nabídne kromě </w:t>
      </w:r>
      <w:r w:rsidR="00943FFB">
        <w:rPr>
          <w:color w:val="003B5C"/>
          <w:sz w:val="24"/>
          <w:szCs w:val="24"/>
        </w:rPr>
        <w:t>kanceláří</w:t>
      </w:r>
      <w:r w:rsidRPr="00EF2C39">
        <w:rPr>
          <w:color w:val="003B5C"/>
          <w:sz w:val="24"/>
          <w:szCs w:val="24"/>
        </w:rPr>
        <w:t xml:space="preserve"> také potřebnou občanskou vybavenost</w:t>
      </w:r>
      <w:r w:rsidR="00C632E8">
        <w:rPr>
          <w:color w:val="003B5C"/>
          <w:sz w:val="24"/>
          <w:szCs w:val="24"/>
        </w:rPr>
        <w:t xml:space="preserve">. </w:t>
      </w:r>
      <w:r w:rsidR="00D45B6E">
        <w:rPr>
          <w:color w:val="003B5C"/>
          <w:sz w:val="24"/>
          <w:szCs w:val="24"/>
        </w:rPr>
        <w:t xml:space="preserve">Nájemci budou </w:t>
      </w:r>
      <w:r w:rsidR="00C632E8">
        <w:rPr>
          <w:color w:val="003B5C"/>
          <w:sz w:val="24"/>
          <w:szCs w:val="24"/>
        </w:rPr>
        <w:t xml:space="preserve">navíc </w:t>
      </w:r>
      <w:r w:rsidR="00D45B6E">
        <w:rPr>
          <w:color w:val="003B5C"/>
          <w:sz w:val="24"/>
          <w:szCs w:val="24"/>
        </w:rPr>
        <w:t>moci k</w:t>
      </w:r>
      <w:r w:rsidRPr="00BF1AC9">
        <w:rPr>
          <w:color w:val="003B5C"/>
          <w:sz w:val="24"/>
          <w:szCs w:val="24"/>
        </w:rPr>
        <w:t xml:space="preserve"> neformálnímu pracovnímu</w:t>
      </w:r>
      <w:r>
        <w:rPr>
          <w:color w:val="003B5C"/>
          <w:sz w:val="24"/>
          <w:szCs w:val="24"/>
        </w:rPr>
        <w:t xml:space="preserve"> </w:t>
      </w:r>
      <w:r w:rsidRPr="00BF1AC9">
        <w:rPr>
          <w:color w:val="003B5C"/>
          <w:sz w:val="24"/>
          <w:szCs w:val="24"/>
        </w:rPr>
        <w:t xml:space="preserve">setkávání kromě lobby </w:t>
      </w:r>
      <w:r>
        <w:rPr>
          <w:color w:val="003B5C"/>
          <w:sz w:val="24"/>
          <w:szCs w:val="24"/>
        </w:rPr>
        <w:t>využívat</w:t>
      </w:r>
      <w:r w:rsidRPr="00BF1AC9">
        <w:rPr>
          <w:color w:val="003B5C"/>
          <w:sz w:val="24"/>
          <w:szCs w:val="24"/>
        </w:rPr>
        <w:t xml:space="preserve"> </w:t>
      </w:r>
      <w:r w:rsidR="00156E39">
        <w:rPr>
          <w:color w:val="003B5C"/>
          <w:sz w:val="24"/>
          <w:szCs w:val="24"/>
        </w:rPr>
        <w:t xml:space="preserve">také </w:t>
      </w:r>
      <w:r w:rsidRPr="00BF1AC9">
        <w:rPr>
          <w:color w:val="003B5C"/>
          <w:sz w:val="24"/>
          <w:szCs w:val="24"/>
        </w:rPr>
        <w:t>střešní zahrad</w:t>
      </w:r>
      <w:r>
        <w:rPr>
          <w:color w:val="003B5C"/>
          <w:sz w:val="24"/>
          <w:szCs w:val="24"/>
        </w:rPr>
        <w:t xml:space="preserve">u s altány </w:t>
      </w:r>
      <w:r w:rsidR="00C632E8">
        <w:rPr>
          <w:color w:val="003B5C"/>
          <w:sz w:val="24"/>
          <w:szCs w:val="24"/>
        </w:rPr>
        <w:t xml:space="preserve">a venkovní </w:t>
      </w:r>
      <w:r>
        <w:rPr>
          <w:color w:val="003B5C"/>
          <w:sz w:val="24"/>
          <w:szCs w:val="24"/>
        </w:rPr>
        <w:t>kuchyňk</w:t>
      </w:r>
      <w:r w:rsidR="00C632E8">
        <w:rPr>
          <w:color w:val="003B5C"/>
          <w:sz w:val="24"/>
          <w:szCs w:val="24"/>
        </w:rPr>
        <w:t>ou</w:t>
      </w:r>
      <w:r>
        <w:rPr>
          <w:color w:val="003B5C"/>
          <w:sz w:val="24"/>
          <w:szCs w:val="24"/>
        </w:rPr>
        <w:t xml:space="preserve">. </w:t>
      </w:r>
    </w:p>
    <w:p w14:paraId="5B4F99CE" w14:textId="77777777" w:rsidR="003B75CA" w:rsidRDefault="003B75CA" w:rsidP="0078559F">
      <w:pPr>
        <w:spacing w:after="0" w:line="324" w:lineRule="auto"/>
        <w:rPr>
          <w:color w:val="003B5C"/>
          <w:sz w:val="24"/>
          <w:szCs w:val="24"/>
        </w:rPr>
      </w:pPr>
    </w:p>
    <w:p w14:paraId="3F5CD7A5" w14:textId="110EEF45" w:rsidR="003B75CA" w:rsidRPr="00607A13" w:rsidRDefault="003B75CA" w:rsidP="003B75CA">
      <w:pPr>
        <w:spacing w:after="0" w:line="324" w:lineRule="auto"/>
        <w:rPr>
          <w:i/>
          <w:color w:val="003B5C"/>
          <w:sz w:val="24"/>
          <w:szCs w:val="24"/>
        </w:rPr>
      </w:pPr>
      <w:r w:rsidRPr="003541E7">
        <w:rPr>
          <w:i/>
          <w:color w:val="003B5C"/>
          <w:sz w:val="24"/>
          <w:szCs w:val="24"/>
        </w:rPr>
        <w:t>„</w:t>
      </w:r>
      <w:r>
        <w:rPr>
          <w:i/>
          <w:color w:val="003B5C"/>
          <w:sz w:val="24"/>
          <w:szCs w:val="24"/>
        </w:rPr>
        <w:t>Velmi nás těší, že je o kvalitní kancelářské projekty</w:t>
      </w:r>
      <w:r w:rsidR="006434B4">
        <w:rPr>
          <w:i/>
          <w:color w:val="003B5C"/>
          <w:sz w:val="24"/>
          <w:szCs w:val="24"/>
        </w:rPr>
        <w:t xml:space="preserve"> s přidanou estetickou a společenskou hodnotou </w:t>
      </w:r>
      <w:r>
        <w:rPr>
          <w:i/>
          <w:color w:val="003B5C"/>
          <w:sz w:val="24"/>
          <w:szCs w:val="24"/>
        </w:rPr>
        <w:t>v Praze stále zájem</w:t>
      </w:r>
      <w:r w:rsidR="006434B4">
        <w:rPr>
          <w:i/>
          <w:color w:val="003B5C"/>
          <w:sz w:val="24"/>
          <w:szCs w:val="24"/>
        </w:rPr>
        <w:t xml:space="preserve">. To ostatně potvrzuje i realizovaný </w:t>
      </w:r>
      <w:r w:rsidR="004460D9">
        <w:rPr>
          <w:i/>
          <w:color w:val="003B5C"/>
          <w:sz w:val="24"/>
          <w:szCs w:val="24"/>
        </w:rPr>
        <w:t>před-pronájem</w:t>
      </w:r>
      <w:r w:rsidR="006434B4">
        <w:rPr>
          <w:i/>
          <w:color w:val="003B5C"/>
          <w:sz w:val="24"/>
          <w:szCs w:val="24"/>
        </w:rPr>
        <w:t xml:space="preserve"> vice než poloviny vznikajícího objektu Roztyly Plaza</w:t>
      </w:r>
      <w:r>
        <w:rPr>
          <w:i/>
          <w:color w:val="003B5C"/>
          <w:sz w:val="24"/>
          <w:szCs w:val="24"/>
        </w:rPr>
        <w:t xml:space="preserve">. Dle našich zkušeností se opravdu vyplatí </w:t>
      </w:r>
      <w:r w:rsidR="006434B4">
        <w:rPr>
          <w:i/>
          <w:color w:val="003B5C"/>
          <w:sz w:val="24"/>
          <w:szCs w:val="24"/>
        </w:rPr>
        <w:t>přistupovat k</w:t>
      </w:r>
      <w:r w:rsidR="004460D9">
        <w:rPr>
          <w:i/>
          <w:color w:val="003B5C"/>
          <w:sz w:val="24"/>
          <w:szCs w:val="24"/>
        </w:rPr>
        <w:t> </w:t>
      </w:r>
      <w:r w:rsidR="006434B4">
        <w:rPr>
          <w:i/>
          <w:color w:val="003B5C"/>
          <w:sz w:val="24"/>
          <w:szCs w:val="24"/>
        </w:rPr>
        <w:t xml:space="preserve">výstavbě komplexně a </w:t>
      </w:r>
      <w:r>
        <w:rPr>
          <w:i/>
          <w:color w:val="003B5C"/>
          <w:sz w:val="24"/>
          <w:szCs w:val="24"/>
        </w:rPr>
        <w:t xml:space="preserve">budovat </w:t>
      </w:r>
      <w:r w:rsidR="006434B4">
        <w:rPr>
          <w:i/>
          <w:color w:val="003B5C"/>
          <w:sz w:val="24"/>
          <w:szCs w:val="24"/>
        </w:rPr>
        <w:t>projekty</w:t>
      </w:r>
      <w:r>
        <w:rPr>
          <w:i/>
          <w:color w:val="003B5C"/>
          <w:sz w:val="24"/>
          <w:szCs w:val="24"/>
        </w:rPr>
        <w:t xml:space="preserve">, které nebudou jen pracovním místem, ale </w:t>
      </w:r>
      <w:r w:rsidR="006434B4">
        <w:rPr>
          <w:i/>
          <w:color w:val="003B5C"/>
          <w:sz w:val="24"/>
          <w:szCs w:val="24"/>
        </w:rPr>
        <w:t xml:space="preserve">vytvoří, či dotvoří </w:t>
      </w:r>
      <w:r>
        <w:rPr>
          <w:i/>
          <w:color w:val="003B5C"/>
          <w:sz w:val="24"/>
          <w:szCs w:val="24"/>
        </w:rPr>
        <w:t>příjemnou lokalitu s</w:t>
      </w:r>
      <w:r w:rsidR="004460D9">
        <w:rPr>
          <w:i/>
          <w:color w:val="003B5C"/>
          <w:sz w:val="24"/>
          <w:szCs w:val="24"/>
        </w:rPr>
        <w:t> </w:t>
      </w:r>
      <w:r>
        <w:rPr>
          <w:i/>
          <w:color w:val="003B5C"/>
          <w:sz w:val="24"/>
          <w:szCs w:val="24"/>
        </w:rPr>
        <w:t>občanskou vybaveností a možnostmi k</w:t>
      </w:r>
      <w:r w:rsidR="004460D9">
        <w:rPr>
          <w:i/>
          <w:color w:val="003B5C"/>
          <w:sz w:val="24"/>
          <w:szCs w:val="24"/>
        </w:rPr>
        <w:t> </w:t>
      </w:r>
      <w:r>
        <w:rPr>
          <w:i/>
          <w:color w:val="003B5C"/>
          <w:sz w:val="24"/>
          <w:szCs w:val="24"/>
        </w:rPr>
        <w:t>potřebné regeneraci</w:t>
      </w:r>
      <w:r w:rsidR="006434B4">
        <w:rPr>
          <w:i/>
          <w:color w:val="003B5C"/>
          <w:sz w:val="24"/>
          <w:szCs w:val="24"/>
        </w:rPr>
        <w:t xml:space="preserve"> nejen pracovních</w:t>
      </w:r>
      <w:r>
        <w:rPr>
          <w:i/>
          <w:color w:val="003B5C"/>
          <w:sz w:val="24"/>
          <w:szCs w:val="24"/>
        </w:rPr>
        <w:t xml:space="preserve"> sil. Pokud bych měl být </w:t>
      </w:r>
      <w:r w:rsidR="004B1D10">
        <w:rPr>
          <w:i/>
          <w:color w:val="003B5C"/>
          <w:sz w:val="24"/>
          <w:szCs w:val="24"/>
        </w:rPr>
        <w:t>zcela</w:t>
      </w:r>
      <w:r>
        <w:rPr>
          <w:i/>
          <w:color w:val="003B5C"/>
          <w:sz w:val="24"/>
          <w:szCs w:val="24"/>
        </w:rPr>
        <w:t xml:space="preserve"> konkrétní </w:t>
      </w:r>
      <w:r w:rsidR="004460D9">
        <w:rPr>
          <w:i/>
          <w:color w:val="003B5C"/>
          <w:sz w:val="24"/>
          <w:szCs w:val="24"/>
        </w:rPr>
        <w:t xml:space="preserve">z hlediska </w:t>
      </w:r>
      <w:r w:rsidR="00073320">
        <w:rPr>
          <w:i/>
          <w:color w:val="003B5C"/>
          <w:sz w:val="24"/>
          <w:szCs w:val="24"/>
        </w:rPr>
        <w:t>aktuální</w:t>
      </w:r>
      <w:r>
        <w:rPr>
          <w:i/>
          <w:color w:val="003B5C"/>
          <w:sz w:val="24"/>
          <w:szCs w:val="24"/>
        </w:rPr>
        <w:t xml:space="preserve"> výstavby, tak </w:t>
      </w:r>
      <w:r>
        <w:rPr>
          <w:rFonts w:cstheme="minorHAnsi"/>
          <w:i/>
          <w:iCs/>
          <w:color w:val="003B5C"/>
          <w:sz w:val="24"/>
          <w:szCs w:val="24"/>
        </w:rPr>
        <w:t>s</w:t>
      </w:r>
      <w:r w:rsidRPr="008560E2">
        <w:rPr>
          <w:rFonts w:cstheme="minorHAnsi"/>
          <w:i/>
          <w:iCs/>
          <w:color w:val="003B5C"/>
          <w:sz w:val="24"/>
          <w:szCs w:val="24"/>
        </w:rPr>
        <w:t xml:space="preserve">tavební práce pokračují </w:t>
      </w:r>
      <w:r w:rsidR="004460D9">
        <w:rPr>
          <w:rFonts w:cstheme="minorHAnsi"/>
          <w:i/>
          <w:iCs/>
          <w:color w:val="003B5C"/>
          <w:sz w:val="24"/>
          <w:szCs w:val="24"/>
        </w:rPr>
        <w:t xml:space="preserve">dle předpokládaných termínů </w:t>
      </w:r>
      <w:r w:rsidRPr="008560E2">
        <w:rPr>
          <w:rFonts w:cstheme="minorHAnsi"/>
          <w:i/>
          <w:iCs/>
          <w:color w:val="003B5C"/>
          <w:sz w:val="24"/>
          <w:szCs w:val="24"/>
        </w:rPr>
        <w:lastRenderedPageBreak/>
        <w:t xml:space="preserve">realizací železobetonových monolitických konstrukcí v nadzemních patrech objektu. Betonáž </w:t>
      </w:r>
      <w:r>
        <w:rPr>
          <w:rFonts w:cstheme="minorHAnsi"/>
          <w:i/>
          <w:iCs/>
          <w:color w:val="003B5C"/>
          <w:sz w:val="24"/>
          <w:szCs w:val="24"/>
        </w:rPr>
        <w:t>postupuje</w:t>
      </w:r>
      <w:r w:rsidRPr="008560E2">
        <w:rPr>
          <w:rFonts w:cstheme="minorHAnsi"/>
          <w:i/>
          <w:iCs/>
          <w:color w:val="003B5C"/>
          <w:sz w:val="24"/>
          <w:szCs w:val="24"/>
        </w:rPr>
        <w:t xml:space="preserve"> od západní části </w:t>
      </w:r>
      <w:r w:rsidR="00BF55D9">
        <w:rPr>
          <w:rFonts w:cstheme="minorHAnsi"/>
          <w:i/>
          <w:iCs/>
          <w:color w:val="003B5C"/>
          <w:sz w:val="24"/>
          <w:szCs w:val="24"/>
        </w:rPr>
        <w:t>a nachází se</w:t>
      </w:r>
      <w:r w:rsidRPr="008560E2">
        <w:rPr>
          <w:rFonts w:cstheme="minorHAnsi"/>
          <w:i/>
          <w:iCs/>
          <w:color w:val="003B5C"/>
          <w:sz w:val="24"/>
          <w:szCs w:val="24"/>
        </w:rPr>
        <w:t xml:space="preserve"> v</w:t>
      </w:r>
      <w:r w:rsidR="00BF55D9">
        <w:rPr>
          <w:rFonts w:cstheme="minorHAnsi"/>
          <w:i/>
          <w:iCs/>
          <w:color w:val="003B5C"/>
          <w:sz w:val="24"/>
          <w:szCs w:val="24"/>
        </w:rPr>
        <w:t>e</w:t>
      </w:r>
      <w:r w:rsidRPr="008560E2">
        <w:rPr>
          <w:rFonts w:cstheme="minorHAnsi"/>
          <w:i/>
          <w:iCs/>
          <w:color w:val="003B5C"/>
          <w:sz w:val="24"/>
          <w:szCs w:val="24"/>
        </w:rPr>
        <w:t> </w:t>
      </w:r>
      <w:r w:rsidR="001E5FC8">
        <w:rPr>
          <w:rFonts w:cstheme="minorHAnsi"/>
          <w:i/>
          <w:iCs/>
          <w:color w:val="003B5C"/>
          <w:sz w:val="24"/>
          <w:szCs w:val="24"/>
        </w:rPr>
        <w:t>4</w:t>
      </w:r>
      <w:r w:rsidRPr="008560E2">
        <w:rPr>
          <w:rFonts w:cstheme="minorHAnsi"/>
          <w:i/>
          <w:iCs/>
          <w:color w:val="003B5C"/>
          <w:sz w:val="24"/>
          <w:szCs w:val="24"/>
        </w:rPr>
        <w:t>.</w:t>
      </w:r>
      <w:r w:rsidR="00C539B9">
        <w:rPr>
          <w:rFonts w:cstheme="minorHAnsi"/>
          <w:i/>
          <w:iCs/>
          <w:color w:val="003B5C"/>
          <w:sz w:val="24"/>
          <w:szCs w:val="24"/>
        </w:rPr>
        <w:t xml:space="preserve"> </w:t>
      </w:r>
      <w:r w:rsidRPr="008560E2">
        <w:rPr>
          <w:rFonts w:cstheme="minorHAnsi"/>
          <w:i/>
          <w:iCs/>
          <w:color w:val="003B5C"/>
          <w:sz w:val="24"/>
          <w:szCs w:val="24"/>
        </w:rPr>
        <w:t>NP</w:t>
      </w:r>
      <w:r w:rsidR="00BF55D9">
        <w:rPr>
          <w:rFonts w:cstheme="minorHAnsi"/>
          <w:i/>
          <w:iCs/>
          <w:color w:val="003B5C"/>
          <w:sz w:val="24"/>
          <w:szCs w:val="24"/>
        </w:rPr>
        <w:t>, respektive</w:t>
      </w:r>
      <w:r w:rsidRPr="008560E2">
        <w:rPr>
          <w:rFonts w:cstheme="minorHAnsi"/>
          <w:i/>
          <w:iCs/>
          <w:color w:val="003B5C"/>
          <w:sz w:val="24"/>
          <w:szCs w:val="24"/>
        </w:rPr>
        <w:t xml:space="preserve"> v</w:t>
      </w:r>
      <w:r w:rsidR="00BF55D9">
        <w:rPr>
          <w:rFonts w:cstheme="minorHAnsi"/>
          <w:i/>
          <w:iCs/>
          <w:color w:val="003B5C"/>
          <w:sz w:val="24"/>
          <w:szCs w:val="24"/>
        </w:rPr>
        <w:t>e</w:t>
      </w:r>
      <w:r w:rsidRPr="008560E2">
        <w:rPr>
          <w:rFonts w:cstheme="minorHAnsi"/>
          <w:i/>
          <w:iCs/>
          <w:color w:val="003B5C"/>
          <w:sz w:val="24"/>
          <w:szCs w:val="24"/>
        </w:rPr>
        <w:t> </w:t>
      </w:r>
      <w:r w:rsidR="001E5FC8">
        <w:rPr>
          <w:rFonts w:cstheme="minorHAnsi"/>
          <w:i/>
          <w:iCs/>
          <w:color w:val="003B5C"/>
          <w:sz w:val="24"/>
          <w:szCs w:val="24"/>
        </w:rPr>
        <w:t>2</w:t>
      </w:r>
      <w:r w:rsidRPr="008560E2">
        <w:rPr>
          <w:rFonts w:cstheme="minorHAnsi"/>
          <w:i/>
          <w:iCs/>
          <w:color w:val="003B5C"/>
          <w:sz w:val="24"/>
          <w:szCs w:val="24"/>
        </w:rPr>
        <w:t>.</w:t>
      </w:r>
      <w:r w:rsidR="00C539B9">
        <w:rPr>
          <w:rFonts w:cstheme="minorHAnsi"/>
          <w:i/>
          <w:iCs/>
          <w:color w:val="003B5C"/>
          <w:sz w:val="24"/>
          <w:szCs w:val="24"/>
        </w:rPr>
        <w:t xml:space="preserve"> </w:t>
      </w:r>
      <w:r w:rsidRPr="008560E2">
        <w:rPr>
          <w:rFonts w:cstheme="minorHAnsi"/>
          <w:i/>
          <w:iCs/>
          <w:color w:val="003B5C"/>
          <w:sz w:val="24"/>
          <w:szCs w:val="24"/>
        </w:rPr>
        <w:t xml:space="preserve">NP ve východní části. Současně </w:t>
      </w:r>
      <w:r w:rsidR="006173AE">
        <w:rPr>
          <w:rFonts w:cstheme="minorHAnsi"/>
          <w:i/>
          <w:iCs/>
          <w:color w:val="003B5C"/>
          <w:sz w:val="24"/>
          <w:szCs w:val="24"/>
        </w:rPr>
        <w:t xml:space="preserve">jsou v </w:t>
      </w:r>
      <w:r w:rsidRPr="008560E2">
        <w:rPr>
          <w:rFonts w:cstheme="minorHAnsi"/>
          <w:i/>
          <w:iCs/>
          <w:color w:val="003B5C"/>
          <w:sz w:val="24"/>
          <w:szCs w:val="24"/>
        </w:rPr>
        <w:t>podzemních podlažích instal</w:t>
      </w:r>
      <w:r w:rsidR="006173AE">
        <w:rPr>
          <w:rFonts w:cstheme="minorHAnsi"/>
          <w:i/>
          <w:iCs/>
          <w:color w:val="003B5C"/>
          <w:sz w:val="24"/>
          <w:szCs w:val="24"/>
        </w:rPr>
        <w:t>ovány</w:t>
      </w:r>
      <w:r w:rsidRPr="008560E2">
        <w:rPr>
          <w:rFonts w:cstheme="minorHAnsi"/>
          <w:i/>
          <w:iCs/>
          <w:color w:val="003B5C"/>
          <w:sz w:val="24"/>
          <w:szCs w:val="24"/>
        </w:rPr>
        <w:t xml:space="preserve"> páteřní tras</w:t>
      </w:r>
      <w:r w:rsidR="006173AE">
        <w:rPr>
          <w:rFonts w:cstheme="minorHAnsi"/>
          <w:i/>
          <w:iCs/>
          <w:color w:val="003B5C"/>
          <w:sz w:val="24"/>
          <w:szCs w:val="24"/>
        </w:rPr>
        <w:t>y</w:t>
      </w:r>
      <w:r w:rsidRPr="008560E2">
        <w:rPr>
          <w:rFonts w:cstheme="minorHAnsi"/>
          <w:i/>
          <w:iCs/>
          <w:color w:val="003B5C"/>
          <w:sz w:val="24"/>
          <w:szCs w:val="24"/>
        </w:rPr>
        <w:t xml:space="preserve"> TZB</w:t>
      </w:r>
      <w:r w:rsidR="00837520">
        <w:rPr>
          <w:rFonts w:cstheme="minorHAnsi"/>
          <w:i/>
          <w:iCs/>
          <w:color w:val="003B5C"/>
          <w:sz w:val="24"/>
          <w:szCs w:val="24"/>
        </w:rPr>
        <w:t>. I díky tomu můžeme již reálné obrysy objektu Roztyly Plaza představovat potenciálním nájemcům při prohlídkách,</w:t>
      </w:r>
      <w:r w:rsidRPr="008560E2">
        <w:rPr>
          <w:rFonts w:cstheme="minorHAnsi"/>
          <w:i/>
          <w:iCs/>
          <w:color w:val="003B5C"/>
          <w:sz w:val="24"/>
          <w:szCs w:val="24"/>
        </w:rPr>
        <w:t xml:space="preserve"> </w:t>
      </w:r>
      <w:r>
        <w:rPr>
          <w:rFonts w:cstheme="minorHAnsi"/>
          <w:i/>
          <w:iCs/>
          <w:color w:val="003B5C"/>
          <w:sz w:val="24"/>
          <w:szCs w:val="24"/>
        </w:rPr>
        <w:t>“</w:t>
      </w:r>
      <w:r>
        <w:rPr>
          <w:i/>
          <w:color w:val="003B5C"/>
          <w:sz w:val="24"/>
          <w:szCs w:val="24"/>
        </w:rPr>
        <w:t xml:space="preserve"> </w:t>
      </w:r>
      <w:r>
        <w:rPr>
          <w:color w:val="003B5C"/>
          <w:sz w:val="24"/>
          <w:szCs w:val="24"/>
        </w:rPr>
        <w:t xml:space="preserve">doplňuje </w:t>
      </w:r>
      <w:r w:rsidR="00BE41ED">
        <w:rPr>
          <w:color w:val="003B5C"/>
          <w:sz w:val="24"/>
          <w:szCs w:val="24"/>
        </w:rPr>
        <w:t>Eduard Forejt</w:t>
      </w:r>
      <w:r>
        <w:rPr>
          <w:color w:val="003B5C"/>
          <w:sz w:val="24"/>
          <w:szCs w:val="24"/>
        </w:rPr>
        <w:t xml:space="preserve">, </w:t>
      </w:r>
      <w:r w:rsidR="00BE41ED">
        <w:rPr>
          <w:color w:val="003B5C"/>
          <w:sz w:val="24"/>
          <w:szCs w:val="24"/>
        </w:rPr>
        <w:t>ředitel rozvoje</w:t>
      </w:r>
      <w:r w:rsidR="004460D9">
        <w:rPr>
          <w:color w:val="003B5C"/>
          <w:sz w:val="24"/>
          <w:szCs w:val="24"/>
        </w:rPr>
        <w:t xml:space="preserve"> obchodu</w:t>
      </w:r>
      <w:r>
        <w:rPr>
          <w:color w:val="003B5C"/>
          <w:sz w:val="24"/>
          <w:szCs w:val="24"/>
        </w:rPr>
        <w:t xml:space="preserve"> </w:t>
      </w:r>
      <w:proofErr w:type="spellStart"/>
      <w:r>
        <w:rPr>
          <w:color w:val="003B5C"/>
          <w:sz w:val="24"/>
          <w:szCs w:val="24"/>
        </w:rPr>
        <w:t>Passerinvest</w:t>
      </w:r>
      <w:proofErr w:type="spellEnd"/>
      <w:r>
        <w:rPr>
          <w:color w:val="003B5C"/>
          <w:sz w:val="24"/>
          <w:szCs w:val="24"/>
        </w:rPr>
        <w:t xml:space="preserve"> Group, a.s. </w:t>
      </w:r>
    </w:p>
    <w:p w14:paraId="013BCBE1" w14:textId="77777777" w:rsidR="003B64DD" w:rsidRDefault="003B64DD" w:rsidP="0078559F">
      <w:pPr>
        <w:spacing w:after="0" w:line="324" w:lineRule="auto"/>
        <w:rPr>
          <w:b/>
          <w:bCs/>
          <w:color w:val="003B5C"/>
          <w:sz w:val="24"/>
          <w:szCs w:val="24"/>
        </w:rPr>
      </w:pPr>
    </w:p>
    <w:p w14:paraId="7CEE1CF4" w14:textId="401859DA" w:rsidR="00B62DC2" w:rsidRDefault="00CD5391" w:rsidP="0078559F">
      <w:pPr>
        <w:spacing w:after="0" w:line="324" w:lineRule="auto"/>
        <w:rPr>
          <w:b/>
          <w:bCs/>
          <w:color w:val="003B5C"/>
          <w:sz w:val="24"/>
          <w:szCs w:val="24"/>
        </w:rPr>
      </w:pPr>
      <w:r>
        <w:rPr>
          <w:b/>
          <w:bCs/>
          <w:color w:val="003B5C"/>
          <w:sz w:val="24"/>
          <w:szCs w:val="24"/>
        </w:rPr>
        <w:t>Moderní architektonické pojetí s respektem k</w:t>
      </w:r>
      <w:r w:rsidR="00F51897">
        <w:rPr>
          <w:b/>
          <w:bCs/>
          <w:color w:val="003B5C"/>
          <w:sz w:val="24"/>
          <w:szCs w:val="24"/>
        </w:rPr>
        <w:t> </w:t>
      </w:r>
      <w:r>
        <w:rPr>
          <w:b/>
          <w:bCs/>
          <w:color w:val="003B5C"/>
          <w:sz w:val="24"/>
          <w:szCs w:val="24"/>
        </w:rPr>
        <w:t>bezprostř</w:t>
      </w:r>
      <w:r w:rsidR="00F51897">
        <w:rPr>
          <w:b/>
          <w:bCs/>
          <w:color w:val="003B5C"/>
          <w:sz w:val="24"/>
          <w:szCs w:val="24"/>
        </w:rPr>
        <w:t>ední blízkosti lesa</w:t>
      </w:r>
    </w:p>
    <w:p w14:paraId="652A2999" w14:textId="73107E44" w:rsidR="007F081A" w:rsidRDefault="00CD425E" w:rsidP="001E7F63">
      <w:pPr>
        <w:spacing w:line="324" w:lineRule="auto"/>
        <w:rPr>
          <w:color w:val="003B5C"/>
          <w:sz w:val="24"/>
          <w:szCs w:val="24"/>
        </w:rPr>
      </w:pPr>
      <w:r>
        <w:rPr>
          <w:color w:val="003B5C"/>
          <w:sz w:val="24"/>
          <w:szCs w:val="24"/>
        </w:rPr>
        <w:t>Vznikající administrativní budova Roztyly Plaza je unikátní svým umíst</w:t>
      </w:r>
      <w:r w:rsidR="006A17C8">
        <w:rPr>
          <w:color w:val="003B5C"/>
          <w:sz w:val="24"/>
          <w:szCs w:val="24"/>
        </w:rPr>
        <w:t xml:space="preserve">ěním. Na jedné straně se jedná o </w:t>
      </w:r>
      <w:r w:rsidR="00972EC5">
        <w:rPr>
          <w:color w:val="003B5C"/>
          <w:sz w:val="24"/>
          <w:szCs w:val="24"/>
        </w:rPr>
        <w:t>moderní výstavbu přímo u</w:t>
      </w:r>
      <w:r w:rsidR="00A47BF9">
        <w:rPr>
          <w:color w:val="003B5C"/>
          <w:sz w:val="24"/>
          <w:szCs w:val="24"/>
        </w:rPr>
        <w:t xml:space="preserve"> stanice linky metra C – Roztyly</w:t>
      </w:r>
      <w:r w:rsidR="0035590B">
        <w:rPr>
          <w:color w:val="003B5C"/>
          <w:sz w:val="24"/>
          <w:szCs w:val="24"/>
        </w:rPr>
        <w:t xml:space="preserve"> a hlavních dopravních tepen</w:t>
      </w:r>
      <w:r w:rsidR="00652B9A">
        <w:rPr>
          <w:color w:val="003B5C"/>
          <w:sz w:val="24"/>
          <w:szCs w:val="24"/>
        </w:rPr>
        <w:t xml:space="preserve"> (5. května, Jižní spojka), ale na druhé straně </w:t>
      </w:r>
      <w:r w:rsidR="0071658A">
        <w:rPr>
          <w:color w:val="003B5C"/>
          <w:sz w:val="24"/>
          <w:szCs w:val="24"/>
        </w:rPr>
        <w:t xml:space="preserve">je obklopena vyhledávaným </w:t>
      </w:r>
      <w:r w:rsidR="00C26029">
        <w:rPr>
          <w:color w:val="003B5C"/>
          <w:sz w:val="24"/>
          <w:szCs w:val="24"/>
        </w:rPr>
        <w:t>Krčsk</w:t>
      </w:r>
      <w:r w:rsidR="00012BDE">
        <w:rPr>
          <w:color w:val="003B5C"/>
          <w:sz w:val="24"/>
          <w:szCs w:val="24"/>
        </w:rPr>
        <w:t>ým</w:t>
      </w:r>
      <w:r w:rsidR="00C26029">
        <w:rPr>
          <w:color w:val="003B5C"/>
          <w:sz w:val="24"/>
          <w:szCs w:val="24"/>
        </w:rPr>
        <w:t xml:space="preserve"> les</w:t>
      </w:r>
      <w:r w:rsidR="00012BDE">
        <w:rPr>
          <w:color w:val="003B5C"/>
          <w:sz w:val="24"/>
          <w:szCs w:val="24"/>
        </w:rPr>
        <w:t>em</w:t>
      </w:r>
      <w:r w:rsidR="00C26029">
        <w:rPr>
          <w:color w:val="003B5C"/>
          <w:sz w:val="24"/>
          <w:szCs w:val="24"/>
        </w:rPr>
        <w:t xml:space="preserve">. </w:t>
      </w:r>
      <w:r w:rsidR="00F518E4">
        <w:rPr>
          <w:color w:val="003B5C"/>
          <w:sz w:val="24"/>
          <w:szCs w:val="24"/>
        </w:rPr>
        <w:t>S</w:t>
      </w:r>
      <w:r w:rsidR="001B0E25">
        <w:rPr>
          <w:color w:val="003B5C"/>
          <w:sz w:val="24"/>
          <w:szCs w:val="24"/>
        </w:rPr>
        <w:t> respektem k této lokalitě byl cel</w:t>
      </w:r>
      <w:r w:rsidR="00012BDE">
        <w:rPr>
          <w:color w:val="003B5C"/>
          <w:sz w:val="24"/>
          <w:szCs w:val="24"/>
        </w:rPr>
        <w:t>ý</w:t>
      </w:r>
      <w:r w:rsidR="001B0E25">
        <w:rPr>
          <w:color w:val="003B5C"/>
          <w:sz w:val="24"/>
          <w:szCs w:val="24"/>
        </w:rPr>
        <w:t xml:space="preserve"> projekt</w:t>
      </w:r>
      <w:r w:rsidR="00731847">
        <w:rPr>
          <w:color w:val="003B5C"/>
          <w:sz w:val="24"/>
          <w:szCs w:val="24"/>
        </w:rPr>
        <w:t xml:space="preserve"> navrhován. </w:t>
      </w:r>
      <w:r w:rsidR="00731847" w:rsidRPr="000220E5">
        <w:rPr>
          <w:i/>
          <w:iCs/>
          <w:color w:val="003B5C"/>
          <w:sz w:val="24"/>
          <w:szCs w:val="24"/>
        </w:rPr>
        <w:t>„</w:t>
      </w:r>
      <w:r w:rsidR="004105B8" w:rsidRPr="000220E5">
        <w:rPr>
          <w:i/>
          <w:iCs/>
          <w:color w:val="003B5C"/>
          <w:sz w:val="24"/>
          <w:szCs w:val="24"/>
        </w:rPr>
        <w:t>Rovné</w:t>
      </w:r>
      <w:r w:rsidR="00BF1AC9" w:rsidRPr="000220E5">
        <w:rPr>
          <w:i/>
          <w:iCs/>
          <w:color w:val="003B5C"/>
          <w:sz w:val="24"/>
          <w:szCs w:val="24"/>
        </w:rPr>
        <w:t xml:space="preserve"> tvary nabízejí vyšší procento kancelářských ploch s vysokým stupněm využitelnosti, oblé tvary budovy zase dokáží vyjádřit určitou solitérnost a výlučnost budovy a doplňují celkovou geometrii. </w:t>
      </w:r>
      <w:r w:rsidR="00B90FD4" w:rsidRPr="000220E5">
        <w:rPr>
          <w:i/>
          <w:iCs/>
          <w:color w:val="003B5C"/>
          <w:sz w:val="24"/>
          <w:szCs w:val="24"/>
        </w:rPr>
        <w:t xml:space="preserve"> </w:t>
      </w:r>
      <w:r w:rsidR="00BF1AC9" w:rsidRPr="000220E5">
        <w:rPr>
          <w:i/>
          <w:iCs/>
          <w:color w:val="003B5C"/>
          <w:sz w:val="24"/>
          <w:szCs w:val="24"/>
        </w:rPr>
        <w:t xml:space="preserve">Řešení parteru okolo budovy zvyšuje komfort a bezpečí i při používání MHD, nachází se zde také další plochy na sezení nebo možnosti úkrytu </w:t>
      </w:r>
      <w:r w:rsidR="00B5153E" w:rsidRPr="000220E5">
        <w:rPr>
          <w:i/>
          <w:iCs/>
          <w:color w:val="003B5C"/>
          <w:sz w:val="24"/>
          <w:szCs w:val="24"/>
        </w:rPr>
        <w:t>při nepříznivém počasí</w:t>
      </w:r>
      <w:r w:rsidR="00BF1AC9" w:rsidRPr="000220E5">
        <w:rPr>
          <w:i/>
          <w:iCs/>
          <w:color w:val="003B5C"/>
          <w:sz w:val="24"/>
          <w:szCs w:val="24"/>
        </w:rPr>
        <w:t>, velkorysý vodní prvek i zeleň. Kompaktnost budovy, která má mimo jiné svůj příznivý význam pro energetickou náročnost budovy, je dána centrální dvoranou, okolo které je organizován kancelářský provoz</w:t>
      </w:r>
      <w:r w:rsidR="00A912D3" w:rsidRPr="000220E5">
        <w:rPr>
          <w:i/>
          <w:iCs/>
          <w:color w:val="003B5C"/>
          <w:sz w:val="24"/>
          <w:szCs w:val="24"/>
        </w:rPr>
        <w:t>,“</w:t>
      </w:r>
      <w:r w:rsidR="00A912D3">
        <w:rPr>
          <w:color w:val="003B5C"/>
          <w:sz w:val="24"/>
          <w:szCs w:val="24"/>
        </w:rPr>
        <w:t xml:space="preserve"> sdělil </w:t>
      </w:r>
      <w:r w:rsidR="00684EC1" w:rsidRPr="00684EC1">
        <w:rPr>
          <w:color w:val="003B5C"/>
          <w:sz w:val="24"/>
          <w:szCs w:val="24"/>
        </w:rPr>
        <w:t>Ing. arch. Jan Aulík</w:t>
      </w:r>
      <w:r w:rsidR="00684EC1">
        <w:rPr>
          <w:color w:val="003B5C"/>
          <w:sz w:val="24"/>
          <w:szCs w:val="24"/>
        </w:rPr>
        <w:t>, architekt projektu Roztyly Plaza.</w:t>
      </w:r>
    </w:p>
    <w:p w14:paraId="198C042A" w14:textId="30837EAC" w:rsidR="001F1FD6" w:rsidRDefault="00E9302E" w:rsidP="002E6B5A">
      <w:pPr>
        <w:spacing w:after="0" w:line="324" w:lineRule="auto"/>
        <w:rPr>
          <w:color w:val="003B5C"/>
          <w:sz w:val="24"/>
          <w:szCs w:val="24"/>
        </w:rPr>
      </w:pPr>
      <w:r>
        <w:rPr>
          <w:noProof/>
        </w:rPr>
        <w:drawing>
          <wp:anchor distT="0" distB="0" distL="114300" distR="114300" simplePos="0" relativeHeight="251658240" behindDoc="1" locked="0" layoutInCell="1" allowOverlap="1" wp14:anchorId="04711552" wp14:editId="154C2DA9">
            <wp:simplePos x="0" y="0"/>
            <wp:positionH relativeFrom="column">
              <wp:posOffset>3401060</wp:posOffset>
            </wp:positionH>
            <wp:positionV relativeFrom="paragraph">
              <wp:posOffset>12065</wp:posOffset>
            </wp:positionV>
            <wp:extent cx="2900680" cy="2175510"/>
            <wp:effectExtent l="0" t="0" r="0" b="0"/>
            <wp:wrapTight wrapText="bothSides">
              <wp:wrapPolygon edited="0">
                <wp:start x="0" y="0"/>
                <wp:lineTo x="0" y="21373"/>
                <wp:lineTo x="21420" y="21373"/>
                <wp:lineTo x="21420"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0680" cy="217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667E">
        <w:rPr>
          <w:noProof/>
        </w:rPr>
        <w:drawing>
          <wp:inline distT="0" distB="0" distL="0" distR="0" wp14:anchorId="4BF4F480" wp14:editId="7685E9BD">
            <wp:extent cx="3276600" cy="2184400"/>
            <wp:effectExtent l="0" t="0" r="0" b="635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579" cy="2201719"/>
                    </a:xfrm>
                    <a:prstGeom prst="rect">
                      <a:avLst/>
                    </a:prstGeom>
                    <a:noFill/>
                    <a:ln>
                      <a:noFill/>
                    </a:ln>
                  </pic:spPr>
                </pic:pic>
              </a:graphicData>
            </a:graphic>
          </wp:inline>
        </w:drawing>
      </w:r>
    </w:p>
    <w:p w14:paraId="7ADCE60B" w14:textId="658CF55D" w:rsidR="00351BB2" w:rsidRDefault="00351BB2" w:rsidP="002E6B5A">
      <w:pPr>
        <w:spacing w:after="0" w:line="324" w:lineRule="auto"/>
        <w:rPr>
          <w:i/>
          <w:iCs/>
          <w:color w:val="003B5C"/>
          <w:sz w:val="24"/>
          <w:szCs w:val="24"/>
        </w:rPr>
      </w:pPr>
      <w:r w:rsidRPr="00A729DF">
        <w:rPr>
          <w:i/>
          <w:iCs/>
          <w:color w:val="003B5C"/>
          <w:sz w:val="24"/>
          <w:szCs w:val="24"/>
        </w:rPr>
        <w:t>Na fotografi</w:t>
      </w:r>
      <w:r w:rsidR="00E9302E">
        <w:rPr>
          <w:i/>
          <w:iCs/>
          <w:color w:val="003B5C"/>
          <w:sz w:val="24"/>
          <w:szCs w:val="24"/>
        </w:rPr>
        <w:t>ích</w:t>
      </w:r>
      <w:r w:rsidR="00A729DF">
        <w:rPr>
          <w:i/>
          <w:iCs/>
          <w:color w:val="003B5C"/>
          <w:sz w:val="24"/>
          <w:szCs w:val="24"/>
        </w:rPr>
        <w:t>: A</w:t>
      </w:r>
      <w:r w:rsidRPr="00A729DF">
        <w:rPr>
          <w:i/>
          <w:iCs/>
          <w:color w:val="003B5C"/>
          <w:sz w:val="24"/>
          <w:szCs w:val="24"/>
        </w:rPr>
        <w:t xml:space="preserve">ktuální pohled na výstavbu </w:t>
      </w:r>
      <w:r w:rsidR="005517AA" w:rsidRPr="00A729DF">
        <w:rPr>
          <w:i/>
          <w:iCs/>
          <w:color w:val="003B5C"/>
          <w:sz w:val="24"/>
          <w:szCs w:val="24"/>
        </w:rPr>
        <w:t>administrativní budovy Roztyly Plaza</w:t>
      </w:r>
      <w:r w:rsidR="00A729DF">
        <w:rPr>
          <w:i/>
          <w:iCs/>
          <w:color w:val="003B5C"/>
          <w:sz w:val="24"/>
          <w:szCs w:val="24"/>
        </w:rPr>
        <w:t>.</w:t>
      </w:r>
    </w:p>
    <w:p w14:paraId="60399A6D" w14:textId="6BADCAC6" w:rsidR="0026481F" w:rsidRDefault="0026481F" w:rsidP="002E6B5A">
      <w:pPr>
        <w:spacing w:after="0" w:line="324" w:lineRule="auto"/>
        <w:rPr>
          <w:i/>
          <w:iCs/>
          <w:color w:val="003B5C"/>
          <w:sz w:val="24"/>
          <w:szCs w:val="24"/>
        </w:rPr>
      </w:pPr>
      <w:r>
        <w:rPr>
          <w:noProof/>
        </w:rPr>
        <w:lastRenderedPageBreak/>
        <w:drawing>
          <wp:anchor distT="0" distB="0" distL="114300" distR="114300" simplePos="0" relativeHeight="251659264" behindDoc="1" locked="0" layoutInCell="1" allowOverlap="1" wp14:anchorId="054745F5" wp14:editId="27B764C0">
            <wp:simplePos x="0" y="0"/>
            <wp:positionH relativeFrom="column">
              <wp:posOffset>3460115</wp:posOffset>
            </wp:positionH>
            <wp:positionV relativeFrom="paragraph">
              <wp:posOffset>250190</wp:posOffset>
            </wp:positionV>
            <wp:extent cx="2311400" cy="2311400"/>
            <wp:effectExtent l="0" t="0" r="0" b="0"/>
            <wp:wrapTight wrapText="bothSides">
              <wp:wrapPolygon edited="0">
                <wp:start x="0" y="0"/>
                <wp:lineTo x="0" y="21327"/>
                <wp:lineTo x="21327" y="21327"/>
                <wp:lineTo x="21327"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1400" cy="231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363AD" w14:textId="05358925" w:rsidR="00330A13" w:rsidRPr="008F459A" w:rsidRDefault="008F459A" w:rsidP="002E6B5A">
      <w:pPr>
        <w:spacing w:after="0" w:line="324" w:lineRule="auto"/>
        <w:rPr>
          <w:color w:val="003B5C"/>
          <w:sz w:val="24"/>
          <w:szCs w:val="24"/>
        </w:rPr>
      </w:pPr>
      <w:r>
        <w:rPr>
          <w:noProof/>
        </w:rPr>
        <w:drawing>
          <wp:inline distT="0" distB="0" distL="0" distR="0" wp14:anchorId="7C82FBAC" wp14:editId="41A0E4C1">
            <wp:extent cx="3276600" cy="2317829"/>
            <wp:effectExtent l="0" t="0" r="444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2317829"/>
                    </a:xfrm>
                    <a:prstGeom prst="rect">
                      <a:avLst/>
                    </a:prstGeom>
                    <a:noFill/>
                    <a:ln>
                      <a:noFill/>
                    </a:ln>
                  </pic:spPr>
                </pic:pic>
              </a:graphicData>
            </a:graphic>
          </wp:inline>
        </w:drawing>
      </w:r>
    </w:p>
    <w:p w14:paraId="675E9C6C" w14:textId="333F0E20" w:rsidR="00665FA4" w:rsidRDefault="008317E9" w:rsidP="002E6B5A">
      <w:pPr>
        <w:spacing w:after="0" w:line="324" w:lineRule="auto"/>
        <w:rPr>
          <w:i/>
          <w:iCs/>
          <w:color w:val="003B5C"/>
          <w:sz w:val="24"/>
          <w:szCs w:val="24"/>
        </w:rPr>
      </w:pPr>
      <w:r w:rsidRPr="008317E9">
        <w:rPr>
          <w:i/>
          <w:iCs/>
          <w:color w:val="003B5C"/>
          <w:sz w:val="24"/>
          <w:szCs w:val="24"/>
        </w:rPr>
        <w:t>Vizualizace Roztyly Plaza</w:t>
      </w:r>
      <w:r w:rsidR="00757D85">
        <w:rPr>
          <w:i/>
          <w:iCs/>
          <w:color w:val="003B5C"/>
          <w:sz w:val="24"/>
          <w:szCs w:val="24"/>
        </w:rPr>
        <w:t>.</w:t>
      </w:r>
      <w:r w:rsidR="0026481F" w:rsidRPr="0026481F">
        <w:t xml:space="preserve"> </w:t>
      </w:r>
    </w:p>
    <w:p w14:paraId="10CE44FA" w14:textId="77777777" w:rsidR="00CA4729" w:rsidRPr="008317E9" w:rsidRDefault="00CA4729" w:rsidP="002E6B5A">
      <w:pPr>
        <w:spacing w:after="0" w:line="324" w:lineRule="auto"/>
        <w:rPr>
          <w:i/>
          <w:iCs/>
          <w:color w:val="003B5C"/>
          <w:sz w:val="24"/>
          <w:szCs w:val="24"/>
        </w:rPr>
      </w:pPr>
    </w:p>
    <w:p w14:paraId="5AA0B9C2" w14:textId="75619E95" w:rsidR="00BC64CA" w:rsidRDefault="006D43B7" w:rsidP="00BE0C1D">
      <w:pPr>
        <w:spacing w:after="0" w:line="324" w:lineRule="auto"/>
        <w:rPr>
          <w:color w:val="003B5C"/>
          <w:sz w:val="24"/>
          <w:szCs w:val="24"/>
        </w:rPr>
      </w:pPr>
      <w:r w:rsidRPr="006D43B7">
        <w:rPr>
          <w:color w:val="003B5C"/>
          <w:sz w:val="24"/>
          <w:szCs w:val="24"/>
        </w:rPr>
        <w:t>Kompletní vizualizac</w:t>
      </w:r>
      <w:r w:rsidR="0066327E">
        <w:rPr>
          <w:color w:val="003B5C"/>
          <w:sz w:val="24"/>
          <w:szCs w:val="24"/>
        </w:rPr>
        <w:t>e</w:t>
      </w:r>
      <w:r w:rsidRPr="006D43B7">
        <w:rPr>
          <w:color w:val="003B5C"/>
          <w:sz w:val="24"/>
          <w:szCs w:val="24"/>
        </w:rPr>
        <w:t xml:space="preserve"> projektu, možnosti pronájmu a bližší informace o celé lokalitě </w:t>
      </w:r>
      <w:r w:rsidR="002752C7">
        <w:rPr>
          <w:color w:val="003B5C"/>
          <w:sz w:val="24"/>
          <w:szCs w:val="24"/>
        </w:rPr>
        <w:t>jsou k dispozici</w:t>
      </w:r>
      <w:r w:rsidRPr="006D43B7">
        <w:rPr>
          <w:color w:val="003B5C"/>
          <w:sz w:val="24"/>
          <w:szCs w:val="24"/>
        </w:rPr>
        <w:t xml:space="preserve"> na webových stránkách </w:t>
      </w:r>
      <w:hyperlink r:id="rId12" w:history="1">
        <w:r w:rsidR="00CA4729" w:rsidRPr="007C0315">
          <w:rPr>
            <w:rStyle w:val="Hypertextovodkaz"/>
            <w:sz w:val="24"/>
            <w:szCs w:val="24"/>
          </w:rPr>
          <w:t>www.roztylyplaza.cz</w:t>
        </w:r>
      </w:hyperlink>
      <w:r w:rsidR="002752C7">
        <w:rPr>
          <w:color w:val="003B5C"/>
          <w:sz w:val="24"/>
          <w:szCs w:val="24"/>
        </w:rPr>
        <w:t>.</w:t>
      </w:r>
    </w:p>
    <w:p w14:paraId="3E36D908" w14:textId="77777777" w:rsidR="000D55D3" w:rsidRDefault="000D55D3" w:rsidP="00033500">
      <w:pPr>
        <w:rPr>
          <w:rFonts w:cstheme="minorHAnsi"/>
          <w:color w:val="003B5C"/>
          <w:sz w:val="24"/>
          <w:szCs w:val="24"/>
        </w:rPr>
      </w:pPr>
    </w:p>
    <w:p w14:paraId="1E9B3C2C" w14:textId="66EC28BB" w:rsidR="00845C3A" w:rsidRPr="00845C3A" w:rsidRDefault="00845C3A" w:rsidP="00103719">
      <w:pPr>
        <w:jc w:val="left"/>
        <w:rPr>
          <w:rFonts w:cstheme="minorHAnsi"/>
          <w:color w:val="003B5C"/>
          <w:sz w:val="24"/>
          <w:szCs w:val="24"/>
          <w:u w:val="single"/>
        </w:rPr>
      </w:pPr>
      <w:r w:rsidRPr="00845C3A">
        <w:rPr>
          <w:rFonts w:cstheme="minorHAnsi"/>
          <w:color w:val="003B5C"/>
          <w:sz w:val="24"/>
          <w:szCs w:val="24"/>
          <w:u w:val="single"/>
        </w:rPr>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proofErr w:type="spellStart"/>
      <w:r w:rsidRPr="00845C3A">
        <w:rPr>
          <w:rFonts w:cstheme="minorHAnsi"/>
          <w:color w:val="003B5C"/>
          <w:sz w:val="24"/>
          <w:szCs w:val="24"/>
        </w:rPr>
        <w:t>Head</w:t>
      </w:r>
      <w:proofErr w:type="spellEnd"/>
      <w:r w:rsidRPr="00845C3A">
        <w:rPr>
          <w:rFonts w:cstheme="minorHAnsi"/>
          <w:color w:val="003B5C"/>
          <w:sz w:val="24"/>
          <w:szCs w:val="24"/>
        </w:rPr>
        <w:t xml:space="preserve"> </w:t>
      </w:r>
      <w:proofErr w:type="spellStart"/>
      <w:r w:rsidRPr="00845C3A">
        <w:rPr>
          <w:rFonts w:cstheme="minorHAnsi"/>
          <w:color w:val="003B5C"/>
          <w:sz w:val="24"/>
          <w:szCs w:val="24"/>
        </w:rPr>
        <w:t>of</w:t>
      </w:r>
      <w:proofErr w:type="spellEnd"/>
      <w:r w:rsidRPr="00845C3A">
        <w:rPr>
          <w:rFonts w:cstheme="minorHAnsi"/>
          <w:color w:val="003B5C"/>
          <w:sz w:val="24"/>
          <w:szCs w:val="24"/>
        </w:rPr>
        <w:t xml:space="preserve"> PR and Marketing </w:t>
      </w:r>
      <w:proofErr w:type="spellStart"/>
      <w:r w:rsidRPr="00845C3A">
        <w:rPr>
          <w:rFonts w:cstheme="minorHAnsi"/>
          <w:color w:val="003B5C"/>
          <w:sz w:val="24"/>
          <w:szCs w:val="24"/>
        </w:rPr>
        <w:t>dept</w:t>
      </w:r>
      <w:proofErr w:type="spellEnd"/>
      <w:r w:rsidRPr="00845C3A">
        <w:rPr>
          <w:rFonts w:cstheme="minorHAnsi"/>
          <w:color w:val="003B5C"/>
          <w:sz w:val="24"/>
          <w:szCs w:val="24"/>
        </w:rPr>
        <w: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3"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4" w:history="1">
        <w:r w:rsidR="0026481F" w:rsidRPr="007C0315">
          <w:rPr>
            <w:rStyle w:val="Hypertextovodkaz"/>
            <w:rFonts w:cstheme="minorHAnsi"/>
            <w:sz w:val="24"/>
            <w:szCs w:val="24"/>
          </w:rPr>
          <w:t>www.brumlovka.cz</w:t>
        </w:r>
      </w:hyperlink>
    </w:p>
    <w:p w14:paraId="44602B47" w14:textId="77777777" w:rsidR="00845C3A" w:rsidRPr="00845C3A" w:rsidRDefault="00845C3A" w:rsidP="00845C3A">
      <w:pPr>
        <w:rPr>
          <w:rFonts w:cstheme="minorHAnsi"/>
          <w:color w:val="003B5C"/>
          <w:sz w:val="24"/>
          <w:szCs w:val="24"/>
        </w:rPr>
      </w:pPr>
    </w:p>
    <w:p w14:paraId="330E9E1A" w14:textId="1E91C541" w:rsidR="00845C3A" w:rsidRPr="00845C3A" w:rsidRDefault="00845C3A" w:rsidP="00103719">
      <w:pPr>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5" w:history="1">
        <w:r w:rsidR="00103719" w:rsidRPr="00845C3A">
          <w:rPr>
            <w:rStyle w:val="Hypertextovodkaz"/>
            <w:rFonts w:cstheme="minorHAnsi"/>
            <w:sz w:val="24"/>
            <w:szCs w:val="24"/>
          </w:rPr>
          <w:t>kamila.zitnakova@crestcom.cz</w:t>
        </w:r>
      </w:hyperlink>
    </w:p>
    <w:p w14:paraId="52D4274E" w14:textId="60B40018" w:rsidR="00845C3A" w:rsidRPr="00845C3A" w:rsidRDefault="00103719" w:rsidP="00845C3A">
      <w:pPr>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5DD0E33D" w14:textId="2B9FF7A0" w:rsidR="00845C3A" w:rsidRPr="00845C3A" w:rsidRDefault="00890A03" w:rsidP="00845C3A">
      <w:pPr>
        <w:rPr>
          <w:rFonts w:cstheme="minorHAnsi"/>
          <w:color w:val="003B5C"/>
          <w:sz w:val="24"/>
          <w:szCs w:val="24"/>
        </w:rPr>
      </w:pPr>
      <w:hyperlink r:id="rId16" w:history="1">
        <w:r w:rsidR="00845C3A" w:rsidRPr="00845C3A">
          <w:rPr>
            <w:rStyle w:val="Hypertextovodkaz"/>
            <w:rFonts w:cstheme="minorHAnsi"/>
            <w:sz w:val="24"/>
            <w:szCs w:val="24"/>
          </w:rPr>
          <w:t>Passerinvest Group</w:t>
        </w:r>
      </w:hyperlink>
      <w:r w:rsidR="00845C3A"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845C3A" w:rsidRPr="00845C3A">
        <w:rPr>
          <w:rFonts w:cstheme="minorHAnsi"/>
          <w:b/>
          <w:bCs/>
          <w:color w:val="003B5C"/>
          <w:sz w:val="24"/>
          <w:szCs w:val="24"/>
        </w:rPr>
        <w:t xml:space="preserve"> </w:t>
      </w:r>
      <w:r w:rsidR="00845C3A" w:rsidRPr="00845C3A">
        <w:rPr>
          <w:rFonts w:cstheme="minorHAnsi"/>
          <w:color w:val="003B5C"/>
          <w:sz w:val="24"/>
          <w:szCs w:val="24"/>
        </w:rPr>
        <w:t xml:space="preserve">jako odpovědný urbanistický developer od roku 1998 spojován převážně s </w:t>
      </w:r>
      <w:hyperlink r:id="rId17" w:history="1">
        <w:r w:rsidR="00845C3A" w:rsidRPr="00845C3A">
          <w:rPr>
            <w:rStyle w:val="Hypertextovodkaz"/>
            <w:rFonts w:cstheme="minorHAnsi"/>
            <w:sz w:val="24"/>
            <w:szCs w:val="24"/>
          </w:rPr>
          <w:t>Brumlovkou</w:t>
        </w:r>
      </w:hyperlink>
      <w:r w:rsidR="00845C3A"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8" w:history="1">
        <w:r w:rsidR="00845C3A" w:rsidRPr="00845C3A">
          <w:rPr>
            <w:rStyle w:val="Hypertextovodkaz"/>
            <w:rFonts w:cstheme="minorHAnsi"/>
            <w:sz w:val="24"/>
            <w:szCs w:val="24"/>
          </w:rPr>
          <w:t>Nové Roztyly</w:t>
        </w:r>
      </w:hyperlink>
      <w:r w:rsidR="00845C3A" w:rsidRPr="00845C3A">
        <w:rPr>
          <w:rFonts w:cstheme="minorHAnsi"/>
          <w:color w:val="003B5C"/>
          <w:sz w:val="24"/>
          <w:szCs w:val="24"/>
        </w:rPr>
        <w:t xml:space="preserve">, konkrétně brownfield bývalých jatek areálu </w:t>
      </w:r>
      <w:proofErr w:type="spellStart"/>
      <w:r w:rsidR="00845C3A" w:rsidRPr="00845C3A">
        <w:rPr>
          <w:rFonts w:cstheme="minorHAnsi"/>
          <w:color w:val="003B5C"/>
          <w:sz w:val="24"/>
          <w:szCs w:val="24"/>
        </w:rPr>
        <w:t>Interlov</w:t>
      </w:r>
      <w:proofErr w:type="spellEnd"/>
      <w:r w:rsidR="00845C3A" w:rsidRPr="00845C3A">
        <w:rPr>
          <w:rFonts w:cstheme="minorHAnsi"/>
          <w:color w:val="003B5C"/>
          <w:sz w:val="24"/>
          <w:szCs w:val="24"/>
        </w:rPr>
        <w:t>,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845C3A" w:rsidRPr="00845C3A">
        <w:rPr>
          <w:rFonts w:cstheme="minorHAnsi"/>
          <w:b/>
          <w:bCs/>
          <w:color w:val="003B5C"/>
          <w:sz w:val="24"/>
          <w:szCs w:val="24"/>
        </w:rPr>
        <w:t xml:space="preserve">  </w:t>
      </w:r>
    </w:p>
    <w:p w14:paraId="6B8FCDB1" w14:textId="77777777" w:rsidR="00845C3A" w:rsidRPr="00731615" w:rsidRDefault="00845C3A" w:rsidP="00033500">
      <w:pPr>
        <w:rPr>
          <w:rFonts w:cstheme="minorHAnsi"/>
          <w:color w:val="003B5C"/>
          <w:sz w:val="24"/>
          <w:szCs w:val="24"/>
        </w:rPr>
      </w:pPr>
    </w:p>
    <w:sectPr w:rsidR="00845C3A" w:rsidRPr="00731615" w:rsidSect="00F851F1">
      <w:headerReference w:type="default" r:id="rId19"/>
      <w:footerReference w:type="default" r:id="rId20"/>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A8F5" w14:textId="77777777" w:rsidR="00972014" w:rsidRDefault="00972014" w:rsidP="00D90D9A">
      <w:r>
        <w:separator/>
      </w:r>
    </w:p>
  </w:endnote>
  <w:endnote w:type="continuationSeparator" w:id="0">
    <w:p w14:paraId="0EDE5789" w14:textId="77777777" w:rsidR="00972014" w:rsidRDefault="00972014"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Urban Grotesk ReBo">
    <w:altName w:val="Calibri"/>
    <w:panose1 w:val="00000000000000000000"/>
    <w:charset w:val="00"/>
    <w:family w:val="modern"/>
    <w:notTrueType/>
    <w:pitch w:val="variable"/>
    <w:sig w:usb0="A0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C09939"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F7536" w14:textId="77777777" w:rsidR="00972014" w:rsidRDefault="00972014" w:rsidP="00D90D9A">
      <w:r>
        <w:separator/>
      </w:r>
    </w:p>
  </w:footnote>
  <w:footnote w:type="continuationSeparator" w:id="0">
    <w:p w14:paraId="73AE959E" w14:textId="77777777" w:rsidR="00972014" w:rsidRDefault="00972014"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AC48" w14:textId="1F04A35D" w:rsidR="001E2B17" w:rsidRDefault="00FD524E" w:rsidP="00853282">
    <w:pPr>
      <w:pStyle w:val="Zhlav"/>
      <w:tabs>
        <w:tab w:val="clear" w:pos="9072"/>
      </w:tabs>
      <w:adjustRightInd w:val="0"/>
      <w:snapToGrid w:val="0"/>
    </w:pPr>
    <w:r>
      <w:rPr>
        <w:rFonts w:cstheme="minorHAnsi"/>
        <w:noProof/>
        <w:color w:val="003B5C"/>
      </w:rPr>
      <w:drawing>
        <wp:anchor distT="0" distB="0" distL="114300" distR="114300" simplePos="0" relativeHeight="251672576" behindDoc="1" locked="0" layoutInCell="1" allowOverlap="1" wp14:anchorId="6EA4A85D" wp14:editId="61681CF4">
          <wp:simplePos x="0" y="0"/>
          <wp:positionH relativeFrom="column">
            <wp:posOffset>-140</wp:posOffset>
          </wp:positionH>
          <wp:positionV relativeFrom="page">
            <wp:posOffset>504000</wp:posOffset>
          </wp:positionV>
          <wp:extent cx="1929130" cy="432435"/>
          <wp:effectExtent l="0" t="0" r="1270" b="0"/>
          <wp:wrapNone/>
          <wp:docPr id="8" name="Grafický 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67A531C5" w14:textId="4773535E" w:rsidR="001E2B17" w:rsidRDefault="001E2B17" w:rsidP="00853282">
    <w:pPr>
      <w:pStyle w:val="Zhlav"/>
      <w:tabs>
        <w:tab w:val="clear" w:pos="9072"/>
      </w:tabs>
      <w:adjustRightInd w:val="0"/>
      <w:snapToGrid w:val="0"/>
    </w:pPr>
  </w:p>
  <w:p w14:paraId="2E522034" w14:textId="1FAA49AD" w:rsidR="001E2B17" w:rsidRDefault="001E2B17" w:rsidP="00853282">
    <w:pPr>
      <w:pStyle w:val="Zhlav"/>
      <w:tabs>
        <w:tab w:val="clear" w:pos="9072"/>
      </w:tabs>
      <w:adjustRightInd w:val="0"/>
      <w:snapToGrid w:val="0"/>
    </w:pPr>
  </w:p>
  <w:p w14:paraId="62D94311" w14:textId="43EEDF7B" w:rsidR="001E2B17" w:rsidRDefault="001E2B17" w:rsidP="00853282">
    <w:pPr>
      <w:pStyle w:val="Zhlav"/>
      <w:tabs>
        <w:tab w:val="clear" w:pos="9072"/>
      </w:tabs>
      <w:adjustRightInd w:val="0"/>
      <w:snapToGrid w:val="0"/>
    </w:pPr>
  </w:p>
  <w:p w14:paraId="3E0058A3" w14:textId="2E552EB9" w:rsidR="001E2B17" w:rsidRDefault="001E2B17" w:rsidP="00853282">
    <w:pPr>
      <w:pStyle w:val="Zhlav"/>
      <w:tabs>
        <w:tab w:val="clear" w:pos="9072"/>
      </w:tabs>
      <w:adjustRightInd w:val="0"/>
      <w:snapToGrid w:val="0"/>
    </w:pPr>
  </w:p>
  <w:p w14:paraId="590AA63D" w14:textId="77777777" w:rsidR="001E2B17" w:rsidRDefault="001E2B17" w:rsidP="001E2B17">
    <w:pPr>
      <w:pStyle w:val="Zhlav"/>
      <w:tabs>
        <w:tab w:val="clear" w:pos="9072"/>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148BE2E3"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 xml:space="preserve">V Praze dne </w:t>
    </w:r>
    <w:r w:rsidR="00A62B01" w:rsidRPr="00A62B01">
      <w:rPr>
        <w:rFonts w:cstheme="minorHAnsi"/>
        <w:color w:val="003B5C"/>
      </w:rPr>
      <w:t>2</w:t>
    </w:r>
    <w:r w:rsidR="00115850" w:rsidRPr="00A62B01">
      <w:rPr>
        <w:rFonts w:cstheme="minorHAnsi"/>
        <w:color w:val="003B5C"/>
      </w:rPr>
      <w:t xml:space="preserve">. </w:t>
    </w:r>
    <w:r w:rsidR="00A62B01" w:rsidRPr="00A62B01">
      <w:rPr>
        <w:rFonts w:cstheme="minorHAnsi"/>
        <w:color w:val="003B5C"/>
      </w:rPr>
      <w:t>února</w:t>
    </w:r>
    <w:r w:rsidR="00115850">
      <w:rPr>
        <w:rFonts w:cstheme="minorHAnsi"/>
        <w:color w:val="003B5C"/>
      </w:rPr>
      <w:t xml:space="preserve"> </w:t>
    </w:r>
    <w:r w:rsidR="00F655FE" w:rsidRPr="008428FF">
      <w:rPr>
        <w:rFonts w:cstheme="minorHAnsi"/>
        <w:color w:val="003B5C"/>
      </w:rPr>
      <w:t>202</w:t>
    </w:r>
    <w:r w:rsidR="00733C77">
      <w:rPr>
        <w:rFonts w:cstheme="minorHAnsi"/>
        <w:color w:val="003B5C"/>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6046"/>
    <w:multiLevelType w:val="hybridMultilevel"/>
    <w:tmpl w:val="AB10F54C"/>
    <w:lvl w:ilvl="0" w:tplc="EED4D2EE">
      <w:numFmt w:val="bullet"/>
      <w:lvlText w:val="-"/>
      <w:lvlJc w:val="left"/>
      <w:pPr>
        <w:ind w:left="720" w:hanging="360"/>
      </w:pPr>
      <w:rPr>
        <w:rFonts w:ascii="Verdana" w:eastAsia="Times New Roman" w:hAnsi="Verdana"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00108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wNDcyNLYwsbQ0NTRT0lEKTi0uzszPAykwrAUAt9u3YywAAAA="/>
  </w:docVars>
  <w:rsids>
    <w:rsidRoot w:val="00D90D9A"/>
    <w:rsid w:val="00012BDE"/>
    <w:rsid w:val="00016497"/>
    <w:rsid w:val="0001766D"/>
    <w:rsid w:val="00017FAA"/>
    <w:rsid w:val="000200FA"/>
    <w:rsid w:val="000220E5"/>
    <w:rsid w:val="00032D36"/>
    <w:rsid w:val="00033500"/>
    <w:rsid w:val="00035F08"/>
    <w:rsid w:val="00042010"/>
    <w:rsid w:val="0004235F"/>
    <w:rsid w:val="00060E21"/>
    <w:rsid w:val="0006267A"/>
    <w:rsid w:val="00064235"/>
    <w:rsid w:val="00073000"/>
    <w:rsid w:val="00073320"/>
    <w:rsid w:val="00081C68"/>
    <w:rsid w:val="0008256C"/>
    <w:rsid w:val="00084F2B"/>
    <w:rsid w:val="0009395D"/>
    <w:rsid w:val="000978FC"/>
    <w:rsid w:val="000A2A84"/>
    <w:rsid w:val="000A4A87"/>
    <w:rsid w:val="000A60E6"/>
    <w:rsid w:val="000A7A64"/>
    <w:rsid w:val="000B0CBD"/>
    <w:rsid w:val="000B6EB2"/>
    <w:rsid w:val="000C2553"/>
    <w:rsid w:val="000C65EC"/>
    <w:rsid w:val="000D55D3"/>
    <w:rsid w:val="000D6E4A"/>
    <w:rsid w:val="000E2F7C"/>
    <w:rsid w:val="000E308D"/>
    <w:rsid w:val="000E3BFF"/>
    <w:rsid w:val="000E432C"/>
    <w:rsid w:val="000E5925"/>
    <w:rsid w:val="000F4638"/>
    <w:rsid w:val="000F741F"/>
    <w:rsid w:val="00101676"/>
    <w:rsid w:val="00101DDC"/>
    <w:rsid w:val="00103719"/>
    <w:rsid w:val="0010536D"/>
    <w:rsid w:val="00106994"/>
    <w:rsid w:val="00107512"/>
    <w:rsid w:val="00112358"/>
    <w:rsid w:val="00115137"/>
    <w:rsid w:val="00115850"/>
    <w:rsid w:val="00122E36"/>
    <w:rsid w:val="0012656E"/>
    <w:rsid w:val="001325C1"/>
    <w:rsid w:val="0014267E"/>
    <w:rsid w:val="00143D86"/>
    <w:rsid w:val="00156E39"/>
    <w:rsid w:val="00161E63"/>
    <w:rsid w:val="001622D7"/>
    <w:rsid w:val="00165AB5"/>
    <w:rsid w:val="001715E1"/>
    <w:rsid w:val="00171D4D"/>
    <w:rsid w:val="001728A2"/>
    <w:rsid w:val="00175904"/>
    <w:rsid w:val="00183FB7"/>
    <w:rsid w:val="00185163"/>
    <w:rsid w:val="001867E6"/>
    <w:rsid w:val="001B0499"/>
    <w:rsid w:val="001B0DD0"/>
    <w:rsid w:val="001B0E25"/>
    <w:rsid w:val="001D3A7A"/>
    <w:rsid w:val="001D674B"/>
    <w:rsid w:val="001D785E"/>
    <w:rsid w:val="001E20FB"/>
    <w:rsid w:val="001E2B17"/>
    <w:rsid w:val="001E5FC8"/>
    <w:rsid w:val="001E7F63"/>
    <w:rsid w:val="001F1FD6"/>
    <w:rsid w:val="001F3F5E"/>
    <w:rsid w:val="00211C2D"/>
    <w:rsid w:val="0021450D"/>
    <w:rsid w:val="00214AD5"/>
    <w:rsid w:val="00216225"/>
    <w:rsid w:val="002309F1"/>
    <w:rsid w:val="00235626"/>
    <w:rsid w:val="00250950"/>
    <w:rsid w:val="002532FD"/>
    <w:rsid w:val="00254EAE"/>
    <w:rsid w:val="00256646"/>
    <w:rsid w:val="002576DE"/>
    <w:rsid w:val="00257F96"/>
    <w:rsid w:val="0026481F"/>
    <w:rsid w:val="002662D7"/>
    <w:rsid w:val="002752C7"/>
    <w:rsid w:val="00275F2E"/>
    <w:rsid w:val="00277E3B"/>
    <w:rsid w:val="00285920"/>
    <w:rsid w:val="00292F2C"/>
    <w:rsid w:val="00296438"/>
    <w:rsid w:val="002A3612"/>
    <w:rsid w:val="002A50DE"/>
    <w:rsid w:val="002A5505"/>
    <w:rsid w:val="002B03B1"/>
    <w:rsid w:val="002B76D1"/>
    <w:rsid w:val="002C0035"/>
    <w:rsid w:val="002C00E0"/>
    <w:rsid w:val="002D0C13"/>
    <w:rsid w:val="002D1300"/>
    <w:rsid w:val="002E1F95"/>
    <w:rsid w:val="002E2D97"/>
    <w:rsid w:val="002E6B5A"/>
    <w:rsid w:val="00300FA6"/>
    <w:rsid w:val="00302159"/>
    <w:rsid w:val="003108E1"/>
    <w:rsid w:val="00311D57"/>
    <w:rsid w:val="00316C5B"/>
    <w:rsid w:val="00316E39"/>
    <w:rsid w:val="00330A13"/>
    <w:rsid w:val="0033148F"/>
    <w:rsid w:val="003317EF"/>
    <w:rsid w:val="003409A5"/>
    <w:rsid w:val="00342910"/>
    <w:rsid w:val="003431A2"/>
    <w:rsid w:val="00350530"/>
    <w:rsid w:val="00351BB2"/>
    <w:rsid w:val="00353F65"/>
    <w:rsid w:val="0035590B"/>
    <w:rsid w:val="00360D61"/>
    <w:rsid w:val="00374926"/>
    <w:rsid w:val="00380643"/>
    <w:rsid w:val="00380C71"/>
    <w:rsid w:val="00380D35"/>
    <w:rsid w:val="00395C02"/>
    <w:rsid w:val="00397F8C"/>
    <w:rsid w:val="003B3606"/>
    <w:rsid w:val="003B64DD"/>
    <w:rsid w:val="003B75CA"/>
    <w:rsid w:val="003D0B0F"/>
    <w:rsid w:val="003D56BE"/>
    <w:rsid w:val="003D7E4A"/>
    <w:rsid w:val="003E6BF5"/>
    <w:rsid w:val="003E78A7"/>
    <w:rsid w:val="003F5DF6"/>
    <w:rsid w:val="004004B6"/>
    <w:rsid w:val="0040588A"/>
    <w:rsid w:val="00407D34"/>
    <w:rsid w:val="004105B8"/>
    <w:rsid w:val="00411E19"/>
    <w:rsid w:val="00413165"/>
    <w:rsid w:val="00414283"/>
    <w:rsid w:val="00420C07"/>
    <w:rsid w:val="00423A66"/>
    <w:rsid w:val="004270F6"/>
    <w:rsid w:val="004413AC"/>
    <w:rsid w:val="00442340"/>
    <w:rsid w:val="00442B4E"/>
    <w:rsid w:val="004460D9"/>
    <w:rsid w:val="00451A82"/>
    <w:rsid w:val="00451E0C"/>
    <w:rsid w:val="0045587D"/>
    <w:rsid w:val="00466CC0"/>
    <w:rsid w:val="00466FA8"/>
    <w:rsid w:val="00470983"/>
    <w:rsid w:val="00472E5F"/>
    <w:rsid w:val="0047376D"/>
    <w:rsid w:val="00474B52"/>
    <w:rsid w:val="00477F13"/>
    <w:rsid w:val="0048260E"/>
    <w:rsid w:val="00485C97"/>
    <w:rsid w:val="00496B6D"/>
    <w:rsid w:val="004970B7"/>
    <w:rsid w:val="004A61C1"/>
    <w:rsid w:val="004B100E"/>
    <w:rsid w:val="004B1D10"/>
    <w:rsid w:val="004B3034"/>
    <w:rsid w:val="004B5FB4"/>
    <w:rsid w:val="004B729D"/>
    <w:rsid w:val="004D026F"/>
    <w:rsid w:val="004D04E2"/>
    <w:rsid w:val="004E161C"/>
    <w:rsid w:val="004E1F6C"/>
    <w:rsid w:val="004E49D2"/>
    <w:rsid w:val="004E7D4B"/>
    <w:rsid w:val="004F6251"/>
    <w:rsid w:val="004F7111"/>
    <w:rsid w:val="00501FD9"/>
    <w:rsid w:val="00521B6F"/>
    <w:rsid w:val="0052545A"/>
    <w:rsid w:val="00530224"/>
    <w:rsid w:val="00535FDC"/>
    <w:rsid w:val="00536011"/>
    <w:rsid w:val="00543402"/>
    <w:rsid w:val="005444F2"/>
    <w:rsid w:val="0054473B"/>
    <w:rsid w:val="00546F19"/>
    <w:rsid w:val="00547AFB"/>
    <w:rsid w:val="005517AA"/>
    <w:rsid w:val="005610FD"/>
    <w:rsid w:val="00562155"/>
    <w:rsid w:val="0056548B"/>
    <w:rsid w:val="00567A2B"/>
    <w:rsid w:val="0057006C"/>
    <w:rsid w:val="00583C79"/>
    <w:rsid w:val="00584CDF"/>
    <w:rsid w:val="005950D6"/>
    <w:rsid w:val="005A1E96"/>
    <w:rsid w:val="005A5249"/>
    <w:rsid w:val="005A7FEB"/>
    <w:rsid w:val="005B7861"/>
    <w:rsid w:val="005C1938"/>
    <w:rsid w:val="005D2B3B"/>
    <w:rsid w:val="005E0BD4"/>
    <w:rsid w:val="005E0C46"/>
    <w:rsid w:val="005E4D62"/>
    <w:rsid w:val="005E6033"/>
    <w:rsid w:val="005E66F3"/>
    <w:rsid w:val="005E76AF"/>
    <w:rsid w:val="005F3AC3"/>
    <w:rsid w:val="0060203B"/>
    <w:rsid w:val="006067DD"/>
    <w:rsid w:val="00607A13"/>
    <w:rsid w:val="0061061F"/>
    <w:rsid w:val="00611FDE"/>
    <w:rsid w:val="006133A5"/>
    <w:rsid w:val="006134E6"/>
    <w:rsid w:val="00616EAB"/>
    <w:rsid w:val="006173AE"/>
    <w:rsid w:val="00625A06"/>
    <w:rsid w:val="0063324F"/>
    <w:rsid w:val="0063600E"/>
    <w:rsid w:val="00641054"/>
    <w:rsid w:val="006434B4"/>
    <w:rsid w:val="00652B9A"/>
    <w:rsid w:val="0066327E"/>
    <w:rsid w:val="00665FA4"/>
    <w:rsid w:val="00671FAB"/>
    <w:rsid w:val="00680197"/>
    <w:rsid w:val="00681009"/>
    <w:rsid w:val="00683582"/>
    <w:rsid w:val="0068430C"/>
    <w:rsid w:val="00684EC1"/>
    <w:rsid w:val="0068580A"/>
    <w:rsid w:val="00686D78"/>
    <w:rsid w:val="00690279"/>
    <w:rsid w:val="006925FD"/>
    <w:rsid w:val="00697FBE"/>
    <w:rsid w:val="006A1281"/>
    <w:rsid w:val="006A17C8"/>
    <w:rsid w:val="006A1F63"/>
    <w:rsid w:val="006C2F74"/>
    <w:rsid w:val="006D2879"/>
    <w:rsid w:val="006D2DDE"/>
    <w:rsid w:val="006D43B7"/>
    <w:rsid w:val="006D78EC"/>
    <w:rsid w:val="006E2BD2"/>
    <w:rsid w:val="006E4FD2"/>
    <w:rsid w:val="006F342B"/>
    <w:rsid w:val="006F36F7"/>
    <w:rsid w:val="007015F5"/>
    <w:rsid w:val="00703159"/>
    <w:rsid w:val="007056E2"/>
    <w:rsid w:val="00711DCC"/>
    <w:rsid w:val="0071282B"/>
    <w:rsid w:val="0071658A"/>
    <w:rsid w:val="00721605"/>
    <w:rsid w:val="00731615"/>
    <w:rsid w:val="00731847"/>
    <w:rsid w:val="00732B49"/>
    <w:rsid w:val="00733A62"/>
    <w:rsid w:val="00733C77"/>
    <w:rsid w:val="007403D7"/>
    <w:rsid w:val="00744FB1"/>
    <w:rsid w:val="00752FAF"/>
    <w:rsid w:val="00754927"/>
    <w:rsid w:val="00757D85"/>
    <w:rsid w:val="0076159A"/>
    <w:rsid w:val="007636FA"/>
    <w:rsid w:val="0076734E"/>
    <w:rsid w:val="00771275"/>
    <w:rsid w:val="00784569"/>
    <w:rsid w:val="00785373"/>
    <w:rsid w:val="0078559F"/>
    <w:rsid w:val="007938A3"/>
    <w:rsid w:val="0079521D"/>
    <w:rsid w:val="007A21CF"/>
    <w:rsid w:val="007A2434"/>
    <w:rsid w:val="007A31B0"/>
    <w:rsid w:val="007A5511"/>
    <w:rsid w:val="007A5D95"/>
    <w:rsid w:val="007A7928"/>
    <w:rsid w:val="007B05E7"/>
    <w:rsid w:val="007B22F2"/>
    <w:rsid w:val="007B4085"/>
    <w:rsid w:val="007B5C4C"/>
    <w:rsid w:val="007B66B2"/>
    <w:rsid w:val="007D2356"/>
    <w:rsid w:val="007D247C"/>
    <w:rsid w:val="007D2826"/>
    <w:rsid w:val="007E7C6A"/>
    <w:rsid w:val="007F081A"/>
    <w:rsid w:val="00801C50"/>
    <w:rsid w:val="00807035"/>
    <w:rsid w:val="00812619"/>
    <w:rsid w:val="00815A58"/>
    <w:rsid w:val="00816D32"/>
    <w:rsid w:val="0081706E"/>
    <w:rsid w:val="0081710F"/>
    <w:rsid w:val="00817135"/>
    <w:rsid w:val="00823A4D"/>
    <w:rsid w:val="00825ECF"/>
    <w:rsid w:val="0083088A"/>
    <w:rsid w:val="008317E9"/>
    <w:rsid w:val="00837520"/>
    <w:rsid w:val="008428FF"/>
    <w:rsid w:val="00845C3A"/>
    <w:rsid w:val="00853282"/>
    <w:rsid w:val="00855C65"/>
    <w:rsid w:val="008560E2"/>
    <w:rsid w:val="008570EF"/>
    <w:rsid w:val="00857608"/>
    <w:rsid w:val="008601BB"/>
    <w:rsid w:val="008628D2"/>
    <w:rsid w:val="00865226"/>
    <w:rsid w:val="00865E63"/>
    <w:rsid w:val="008678E3"/>
    <w:rsid w:val="00870049"/>
    <w:rsid w:val="008702A6"/>
    <w:rsid w:val="008722C3"/>
    <w:rsid w:val="008760CD"/>
    <w:rsid w:val="00880323"/>
    <w:rsid w:val="00880AFC"/>
    <w:rsid w:val="00890A03"/>
    <w:rsid w:val="008A40CC"/>
    <w:rsid w:val="008A5AB8"/>
    <w:rsid w:val="008A7B2D"/>
    <w:rsid w:val="008B57F9"/>
    <w:rsid w:val="008C0C8C"/>
    <w:rsid w:val="008C1875"/>
    <w:rsid w:val="008C795D"/>
    <w:rsid w:val="008C7C59"/>
    <w:rsid w:val="008D2BB1"/>
    <w:rsid w:val="008D57B2"/>
    <w:rsid w:val="008F0DA8"/>
    <w:rsid w:val="008F459A"/>
    <w:rsid w:val="008F4A73"/>
    <w:rsid w:val="00900600"/>
    <w:rsid w:val="00904F7D"/>
    <w:rsid w:val="00905654"/>
    <w:rsid w:val="00905951"/>
    <w:rsid w:val="0090737A"/>
    <w:rsid w:val="00911C4A"/>
    <w:rsid w:val="00913A96"/>
    <w:rsid w:val="0091752D"/>
    <w:rsid w:val="00917FD0"/>
    <w:rsid w:val="0092214A"/>
    <w:rsid w:val="009230C9"/>
    <w:rsid w:val="009271C4"/>
    <w:rsid w:val="00936D32"/>
    <w:rsid w:val="009419A1"/>
    <w:rsid w:val="00943FFB"/>
    <w:rsid w:val="00945B8B"/>
    <w:rsid w:val="009504F9"/>
    <w:rsid w:val="009558CE"/>
    <w:rsid w:val="00962CF5"/>
    <w:rsid w:val="00967484"/>
    <w:rsid w:val="00972014"/>
    <w:rsid w:val="0097294F"/>
    <w:rsid w:val="00972EC5"/>
    <w:rsid w:val="009800D3"/>
    <w:rsid w:val="009811D0"/>
    <w:rsid w:val="009875AC"/>
    <w:rsid w:val="00995AE5"/>
    <w:rsid w:val="00995D4F"/>
    <w:rsid w:val="009A0A9D"/>
    <w:rsid w:val="009A2B71"/>
    <w:rsid w:val="009A4522"/>
    <w:rsid w:val="009C0453"/>
    <w:rsid w:val="009C18E8"/>
    <w:rsid w:val="009C49E6"/>
    <w:rsid w:val="009C725F"/>
    <w:rsid w:val="009D3220"/>
    <w:rsid w:val="009D4759"/>
    <w:rsid w:val="009D6688"/>
    <w:rsid w:val="009E21AE"/>
    <w:rsid w:val="009E6555"/>
    <w:rsid w:val="009F3E81"/>
    <w:rsid w:val="009F7B9F"/>
    <w:rsid w:val="00A01591"/>
    <w:rsid w:val="00A015C0"/>
    <w:rsid w:val="00A060AB"/>
    <w:rsid w:val="00A32E49"/>
    <w:rsid w:val="00A40866"/>
    <w:rsid w:val="00A47BF9"/>
    <w:rsid w:val="00A556B7"/>
    <w:rsid w:val="00A57638"/>
    <w:rsid w:val="00A60042"/>
    <w:rsid w:val="00A62B01"/>
    <w:rsid w:val="00A66C80"/>
    <w:rsid w:val="00A729DF"/>
    <w:rsid w:val="00A73E2E"/>
    <w:rsid w:val="00A75A62"/>
    <w:rsid w:val="00A82C22"/>
    <w:rsid w:val="00A90285"/>
    <w:rsid w:val="00A912D3"/>
    <w:rsid w:val="00A96211"/>
    <w:rsid w:val="00AA0788"/>
    <w:rsid w:val="00AA0D35"/>
    <w:rsid w:val="00AA4A5A"/>
    <w:rsid w:val="00AA4E6B"/>
    <w:rsid w:val="00AA5845"/>
    <w:rsid w:val="00AA6CA9"/>
    <w:rsid w:val="00AA7F37"/>
    <w:rsid w:val="00AB2D02"/>
    <w:rsid w:val="00AB2F2A"/>
    <w:rsid w:val="00AB7740"/>
    <w:rsid w:val="00AC1DF1"/>
    <w:rsid w:val="00AC43AF"/>
    <w:rsid w:val="00AD0D00"/>
    <w:rsid w:val="00AD1F49"/>
    <w:rsid w:val="00AD4061"/>
    <w:rsid w:val="00AD49FD"/>
    <w:rsid w:val="00AD5C16"/>
    <w:rsid w:val="00AF5C47"/>
    <w:rsid w:val="00AF7FD2"/>
    <w:rsid w:val="00B002B5"/>
    <w:rsid w:val="00B26686"/>
    <w:rsid w:val="00B3053F"/>
    <w:rsid w:val="00B426B9"/>
    <w:rsid w:val="00B44A18"/>
    <w:rsid w:val="00B454F1"/>
    <w:rsid w:val="00B45ECB"/>
    <w:rsid w:val="00B51243"/>
    <w:rsid w:val="00B5153E"/>
    <w:rsid w:val="00B53CCD"/>
    <w:rsid w:val="00B60DE2"/>
    <w:rsid w:val="00B62DC2"/>
    <w:rsid w:val="00B62FC6"/>
    <w:rsid w:val="00B643DD"/>
    <w:rsid w:val="00B738C3"/>
    <w:rsid w:val="00B759A5"/>
    <w:rsid w:val="00B76270"/>
    <w:rsid w:val="00B76D09"/>
    <w:rsid w:val="00B82232"/>
    <w:rsid w:val="00B90FD4"/>
    <w:rsid w:val="00B9505A"/>
    <w:rsid w:val="00BA6809"/>
    <w:rsid w:val="00BA7B17"/>
    <w:rsid w:val="00BB2687"/>
    <w:rsid w:val="00BC18CB"/>
    <w:rsid w:val="00BC64CA"/>
    <w:rsid w:val="00BD131D"/>
    <w:rsid w:val="00BD44A4"/>
    <w:rsid w:val="00BE0C1D"/>
    <w:rsid w:val="00BE199B"/>
    <w:rsid w:val="00BE41ED"/>
    <w:rsid w:val="00BE7C36"/>
    <w:rsid w:val="00BF1AC9"/>
    <w:rsid w:val="00BF4E3C"/>
    <w:rsid w:val="00BF5592"/>
    <w:rsid w:val="00BF55D9"/>
    <w:rsid w:val="00BF64CE"/>
    <w:rsid w:val="00C054A4"/>
    <w:rsid w:val="00C1162C"/>
    <w:rsid w:val="00C157FB"/>
    <w:rsid w:val="00C16659"/>
    <w:rsid w:val="00C1667E"/>
    <w:rsid w:val="00C202A5"/>
    <w:rsid w:val="00C20CAC"/>
    <w:rsid w:val="00C22CDF"/>
    <w:rsid w:val="00C23EBA"/>
    <w:rsid w:val="00C26029"/>
    <w:rsid w:val="00C328F7"/>
    <w:rsid w:val="00C40867"/>
    <w:rsid w:val="00C41A97"/>
    <w:rsid w:val="00C43D9B"/>
    <w:rsid w:val="00C539B9"/>
    <w:rsid w:val="00C57D5A"/>
    <w:rsid w:val="00C632E8"/>
    <w:rsid w:val="00C67153"/>
    <w:rsid w:val="00C705C5"/>
    <w:rsid w:val="00C722C4"/>
    <w:rsid w:val="00C73D14"/>
    <w:rsid w:val="00C751B1"/>
    <w:rsid w:val="00C7595D"/>
    <w:rsid w:val="00C80056"/>
    <w:rsid w:val="00C8067B"/>
    <w:rsid w:val="00C819C9"/>
    <w:rsid w:val="00C92D0D"/>
    <w:rsid w:val="00C93F75"/>
    <w:rsid w:val="00CA06CF"/>
    <w:rsid w:val="00CA4729"/>
    <w:rsid w:val="00CA7D37"/>
    <w:rsid w:val="00CB0AEF"/>
    <w:rsid w:val="00CB45C0"/>
    <w:rsid w:val="00CB5BC1"/>
    <w:rsid w:val="00CC0FD9"/>
    <w:rsid w:val="00CC1999"/>
    <w:rsid w:val="00CD0601"/>
    <w:rsid w:val="00CD1ADE"/>
    <w:rsid w:val="00CD425E"/>
    <w:rsid w:val="00CD5391"/>
    <w:rsid w:val="00CD682D"/>
    <w:rsid w:val="00CD6A7C"/>
    <w:rsid w:val="00CD7D64"/>
    <w:rsid w:val="00CE23E1"/>
    <w:rsid w:val="00CF57EF"/>
    <w:rsid w:val="00D1777C"/>
    <w:rsid w:val="00D20AC3"/>
    <w:rsid w:val="00D3762E"/>
    <w:rsid w:val="00D44239"/>
    <w:rsid w:val="00D45075"/>
    <w:rsid w:val="00D45B6E"/>
    <w:rsid w:val="00D50470"/>
    <w:rsid w:val="00D52D1D"/>
    <w:rsid w:val="00D533AA"/>
    <w:rsid w:val="00D54923"/>
    <w:rsid w:val="00D63FB9"/>
    <w:rsid w:val="00D67586"/>
    <w:rsid w:val="00D72C7E"/>
    <w:rsid w:val="00D84F05"/>
    <w:rsid w:val="00D90D9A"/>
    <w:rsid w:val="00D9260C"/>
    <w:rsid w:val="00D9598F"/>
    <w:rsid w:val="00D95E5E"/>
    <w:rsid w:val="00D96D3E"/>
    <w:rsid w:val="00DA29D8"/>
    <w:rsid w:val="00DA63C9"/>
    <w:rsid w:val="00DC665F"/>
    <w:rsid w:val="00DD54E8"/>
    <w:rsid w:val="00DE2BED"/>
    <w:rsid w:val="00DF06F5"/>
    <w:rsid w:val="00DF10F8"/>
    <w:rsid w:val="00DF47FB"/>
    <w:rsid w:val="00DF4940"/>
    <w:rsid w:val="00DF6756"/>
    <w:rsid w:val="00E12828"/>
    <w:rsid w:val="00E12D83"/>
    <w:rsid w:val="00E30A8F"/>
    <w:rsid w:val="00E33E13"/>
    <w:rsid w:val="00E46C65"/>
    <w:rsid w:val="00E5010F"/>
    <w:rsid w:val="00E50DF6"/>
    <w:rsid w:val="00E60296"/>
    <w:rsid w:val="00E62984"/>
    <w:rsid w:val="00E73EB3"/>
    <w:rsid w:val="00E90205"/>
    <w:rsid w:val="00E92789"/>
    <w:rsid w:val="00E9302E"/>
    <w:rsid w:val="00E93DE3"/>
    <w:rsid w:val="00E96D7C"/>
    <w:rsid w:val="00EA008C"/>
    <w:rsid w:val="00EA6C17"/>
    <w:rsid w:val="00EB41A0"/>
    <w:rsid w:val="00EB70E3"/>
    <w:rsid w:val="00EB75BD"/>
    <w:rsid w:val="00EC50E6"/>
    <w:rsid w:val="00EC5C13"/>
    <w:rsid w:val="00ED0FA2"/>
    <w:rsid w:val="00ED4308"/>
    <w:rsid w:val="00ED7735"/>
    <w:rsid w:val="00EE4368"/>
    <w:rsid w:val="00EF0B9A"/>
    <w:rsid w:val="00EF2C39"/>
    <w:rsid w:val="00EF4209"/>
    <w:rsid w:val="00EF6FE0"/>
    <w:rsid w:val="00F051B8"/>
    <w:rsid w:val="00F122BF"/>
    <w:rsid w:val="00F170FA"/>
    <w:rsid w:val="00F1742C"/>
    <w:rsid w:val="00F21DB4"/>
    <w:rsid w:val="00F25E26"/>
    <w:rsid w:val="00F2658D"/>
    <w:rsid w:val="00F300E2"/>
    <w:rsid w:val="00F31A1D"/>
    <w:rsid w:val="00F41C79"/>
    <w:rsid w:val="00F42588"/>
    <w:rsid w:val="00F51897"/>
    <w:rsid w:val="00F518E4"/>
    <w:rsid w:val="00F51F5D"/>
    <w:rsid w:val="00F52229"/>
    <w:rsid w:val="00F52441"/>
    <w:rsid w:val="00F629B8"/>
    <w:rsid w:val="00F62F14"/>
    <w:rsid w:val="00F655FE"/>
    <w:rsid w:val="00F720C5"/>
    <w:rsid w:val="00F75AF1"/>
    <w:rsid w:val="00F82205"/>
    <w:rsid w:val="00F8493E"/>
    <w:rsid w:val="00F851F1"/>
    <w:rsid w:val="00F97AB3"/>
    <w:rsid w:val="00FA433D"/>
    <w:rsid w:val="00FC1FBC"/>
    <w:rsid w:val="00FC4700"/>
    <w:rsid w:val="00FD524E"/>
    <w:rsid w:val="00FE6397"/>
    <w:rsid w:val="00FE64F9"/>
    <w:rsid w:val="00FE78BC"/>
    <w:rsid w:val="00FF42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paragraph" w:styleId="Nadpis4">
    <w:name w:val="heading 4"/>
    <w:basedOn w:val="Normln"/>
    <w:next w:val="Normln"/>
    <w:link w:val="Nadpis4Char"/>
    <w:uiPriority w:val="9"/>
    <w:semiHidden/>
    <w:unhideWhenUsed/>
    <w:qFormat/>
    <w:rsid w:val="00684E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styleId="Nevyeenzmnka">
    <w:name w:val="Unresolved Mention"/>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customStyle="1" w:styleId="Nadpis4Char">
    <w:name w:val="Nadpis 4 Char"/>
    <w:basedOn w:val="Standardnpsmoodstavce"/>
    <w:link w:val="Nadpis4"/>
    <w:uiPriority w:val="9"/>
    <w:semiHidden/>
    <w:rsid w:val="00684EC1"/>
    <w:rPr>
      <w:rFonts w:asciiTheme="majorHAnsi" w:eastAsiaTheme="majorEastAsia" w:hAnsiTheme="majorHAnsi" w:cstheme="majorBidi"/>
      <w:i/>
      <w:iCs/>
      <w:color w:val="2F5496" w:themeColor="accent1" w:themeShade="BF"/>
      <w:sz w:val="20"/>
      <w:szCs w:val="20"/>
    </w:rPr>
  </w:style>
  <w:style w:type="character" w:styleId="Odkaznakoment">
    <w:name w:val="annotation reference"/>
    <w:basedOn w:val="Standardnpsmoodstavce"/>
    <w:uiPriority w:val="99"/>
    <w:semiHidden/>
    <w:unhideWhenUsed/>
    <w:rsid w:val="00BE41ED"/>
    <w:rPr>
      <w:sz w:val="16"/>
      <w:szCs w:val="16"/>
    </w:rPr>
  </w:style>
  <w:style w:type="paragraph" w:styleId="Textkomente">
    <w:name w:val="annotation text"/>
    <w:basedOn w:val="Normln"/>
    <w:link w:val="TextkomenteChar"/>
    <w:uiPriority w:val="99"/>
    <w:unhideWhenUsed/>
    <w:rsid w:val="00BE41ED"/>
    <w:pPr>
      <w:spacing w:line="240" w:lineRule="auto"/>
    </w:pPr>
  </w:style>
  <w:style w:type="character" w:customStyle="1" w:styleId="TextkomenteChar">
    <w:name w:val="Text komentáře Char"/>
    <w:basedOn w:val="Standardnpsmoodstavce"/>
    <w:link w:val="Textkomente"/>
    <w:uiPriority w:val="99"/>
    <w:rsid w:val="00BE41ED"/>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E41ED"/>
    <w:rPr>
      <w:b/>
      <w:bCs/>
    </w:rPr>
  </w:style>
  <w:style w:type="character" w:customStyle="1" w:styleId="PedmtkomenteChar">
    <w:name w:val="Předmět komentáře Char"/>
    <w:basedOn w:val="TextkomenteChar"/>
    <w:link w:val="Pedmtkomente"/>
    <w:uiPriority w:val="99"/>
    <w:semiHidden/>
    <w:rsid w:val="00BE41ED"/>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7008">
      <w:bodyDiv w:val="1"/>
      <w:marLeft w:val="0"/>
      <w:marRight w:val="0"/>
      <w:marTop w:val="0"/>
      <w:marBottom w:val="0"/>
      <w:divBdr>
        <w:top w:val="none" w:sz="0" w:space="0" w:color="auto"/>
        <w:left w:val="none" w:sz="0" w:space="0" w:color="auto"/>
        <w:bottom w:val="none" w:sz="0" w:space="0" w:color="auto"/>
        <w:right w:val="none" w:sz="0" w:space="0" w:color="auto"/>
      </w:divBdr>
    </w:div>
    <w:div w:id="381292156">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849100491">
      <w:bodyDiv w:val="1"/>
      <w:marLeft w:val="0"/>
      <w:marRight w:val="0"/>
      <w:marTop w:val="0"/>
      <w:marBottom w:val="0"/>
      <w:divBdr>
        <w:top w:val="none" w:sz="0" w:space="0" w:color="auto"/>
        <w:left w:val="none" w:sz="0" w:space="0" w:color="auto"/>
        <w:bottom w:val="none" w:sz="0" w:space="0" w:color="auto"/>
        <w:right w:val="none" w:sz="0" w:space="0" w:color="auto"/>
      </w:divBdr>
    </w:div>
    <w:div w:id="1187790360">
      <w:bodyDiv w:val="1"/>
      <w:marLeft w:val="0"/>
      <w:marRight w:val="0"/>
      <w:marTop w:val="0"/>
      <w:marBottom w:val="0"/>
      <w:divBdr>
        <w:top w:val="none" w:sz="0" w:space="0" w:color="auto"/>
        <w:left w:val="none" w:sz="0" w:space="0" w:color="auto"/>
        <w:bottom w:val="none" w:sz="0" w:space="0" w:color="auto"/>
        <w:right w:val="none" w:sz="0" w:space="0" w:color="auto"/>
      </w:divBdr>
    </w:div>
    <w:div w:id="1472597492">
      <w:bodyDiv w:val="1"/>
      <w:marLeft w:val="0"/>
      <w:marRight w:val="0"/>
      <w:marTop w:val="0"/>
      <w:marBottom w:val="0"/>
      <w:divBdr>
        <w:top w:val="none" w:sz="0" w:space="0" w:color="auto"/>
        <w:left w:val="none" w:sz="0" w:space="0" w:color="auto"/>
        <w:bottom w:val="none" w:sz="0" w:space="0" w:color="auto"/>
        <w:right w:val="none" w:sz="0" w:space="0" w:color="auto"/>
      </w:divBdr>
    </w:div>
    <w:div w:id="1592347997">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istyna.Samkova@Passerinvest.cz" TargetMode="External"/><Relationship Id="rId18" Type="http://schemas.openxmlformats.org/officeDocument/2006/relationships/hyperlink" Target="http://www.krcakzije.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oztylyplaza.cz" TargetMode="External"/><Relationship Id="rId17" Type="http://schemas.openxmlformats.org/officeDocument/2006/relationships/hyperlink" Target="http://www.brumlovka.cz" TargetMode="External"/><Relationship Id="rId2" Type="http://schemas.openxmlformats.org/officeDocument/2006/relationships/numbering" Target="numbering.xml"/><Relationship Id="rId16" Type="http://schemas.openxmlformats.org/officeDocument/2006/relationships/hyperlink" Target="https://www.passerinvest.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kamila.zitnakova@crestcom.cz"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rumlovka.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16939-48EA-E44A-BFBD-F7E2BC4D2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832</Words>
  <Characters>4910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Dokumenty Crestcom</cp:lastModifiedBy>
  <cp:revision>5</cp:revision>
  <cp:lastPrinted>2023-01-18T10:34:00Z</cp:lastPrinted>
  <dcterms:created xsi:type="dcterms:W3CDTF">2023-01-31T15:34:00Z</dcterms:created>
  <dcterms:modified xsi:type="dcterms:W3CDTF">2023-02-02T09:23:00Z</dcterms:modified>
</cp:coreProperties>
</file>