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FE9E" w14:textId="77777777" w:rsidR="00187F19" w:rsidRDefault="00187F19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aps/>
          <w:color w:val="E9041E"/>
          <w:sz w:val="50"/>
          <w:szCs w:val="50"/>
        </w:rPr>
        <w:t>makro</w:t>
      </w:r>
      <w:r w:rsidRPr="00187F19">
        <w:rPr>
          <w:rFonts w:ascii="Arial Black" w:hAnsi="Arial Black"/>
          <w:caps/>
          <w:color w:val="E9041E"/>
          <w:sz w:val="50"/>
          <w:szCs w:val="50"/>
        </w:rPr>
        <w:t xml:space="preserve">EKONOMICKÁ PROGNÓZA KOMERČNÍ BANKY </w:t>
      </w:r>
    </w:p>
    <w:p w14:paraId="2463EFB1" w14:textId="6F9FA139" w:rsidR="00E83835" w:rsidRPr="00895A4F" w:rsidRDefault="00187F19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 w:rsidRPr="00187F19">
        <w:rPr>
          <w:rFonts w:ascii="Arial Black" w:hAnsi="Arial Black"/>
          <w:caps/>
          <w:color w:val="E9041E"/>
          <w:sz w:val="50"/>
          <w:szCs w:val="50"/>
        </w:rPr>
        <w:t>RECESE UŽ TU BYLA? A KDY?</w:t>
      </w:r>
    </w:p>
    <w:p w14:paraId="28EF1878" w14:textId="5DD6815E" w:rsidR="00283C19" w:rsidRPr="00766C5E" w:rsidRDefault="00ED1357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9CE8CB2" wp14:editId="344EDBC7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2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12D222" id="Skupina 4" o:spid="_x0000_s1026" style="position:absolute;margin-left:-39.05pt;margin-top:-.15pt;width:169.85pt;height:15.7pt;z-index:251657728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" fillcolor="window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" fillcolor="window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895A4F">
        <w:rPr>
          <w:rFonts w:ascii="Calibri" w:hAnsi="Calibri" w:cs="Calibri"/>
          <w:sz w:val="30"/>
          <w:szCs w:val="30"/>
        </w:rPr>
        <w:t xml:space="preserve">Praha, </w:t>
      </w:r>
      <w:r w:rsidR="00187F19">
        <w:rPr>
          <w:rFonts w:ascii="Calibri" w:hAnsi="Calibri" w:cs="Calibri"/>
          <w:sz w:val="30"/>
          <w:szCs w:val="30"/>
        </w:rPr>
        <w:t>25</w:t>
      </w:r>
      <w:r w:rsidR="00895A4F">
        <w:rPr>
          <w:rFonts w:ascii="Calibri" w:hAnsi="Calibri" w:cs="Calibri"/>
          <w:sz w:val="30"/>
          <w:szCs w:val="30"/>
        </w:rPr>
        <w:t>.</w:t>
      </w:r>
      <w:r w:rsidR="00F27120">
        <w:rPr>
          <w:rFonts w:ascii="Calibri" w:hAnsi="Calibri" w:cs="Calibri"/>
          <w:sz w:val="30"/>
          <w:szCs w:val="30"/>
        </w:rPr>
        <w:t xml:space="preserve"> ledna 2023</w:t>
      </w:r>
    </w:p>
    <w:p w14:paraId="1766B3F4" w14:textId="5A12644A" w:rsidR="00187F19" w:rsidRDefault="00187F19" w:rsidP="00F27120">
      <w:pPr>
        <w:jc w:val="both"/>
        <w:rPr>
          <w:rFonts w:cs="Calibri"/>
          <w:b/>
          <w:bCs/>
        </w:rPr>
      </w:pPr>
      <w:r w:rsidRPr="006273E1">
        <w:rPr>
          <w:b/>
          <w:bCs/>
        </w:rPr>
        <w:t xml:space="preserve">České hospodářství si ve druhé polovině loňského roku prošlo mělkou recesí. Zejména díky odolnosti německé ekonomiky a celkové robustnosti ekonomické výkonnosti v eurozóně </w:t>
      </w:r>
      <w:r>
        <w:rPr>
          <w:b/>
          <w:bCs/>
        </w:rPr>
        <w:t>však</w:t>
      </w:r>
      <w:r w:rsidRPr="006273E1">
        <w:rPr>
          <w:b/>
          <w:bCs/>
        </w:rPr>
        <w:t xml:space="preserve"> předpokládáme, že období ekonomického poklesu je </w:t>
      </w:r>
      <w:r>
        <w:rPr>
          <w:b/>
          <w:bCs/>
        </w:rPr>
        <w:t>již</w:t>
      </w:r>
      <w:r w:rsidRPr="006273E1">
        <w:rPr>
          <w:b/>
          <w:bCs/>
        </w:rPr>
        <w:t xml:space="preserve"> za námi. Ve srovnání s loňskem by letos měla být nižší i inflace, i kdy</w:t>
      </w:r>
      <w:r>
        <w:rPr>
          <w:b/>
          <w:bCs/>
        </w:rPr>
        <w:t>ž</w:t>
      </w:r>
      <w:r w:rsidRPr="006273E1">
        <w:rPr>
          <w:b/>
          <w:bCs/>
        </w:rPr>
        <w:t xml:space="preserve"> proces desinflace bude poměrně pomalý. I za letošní rok zřejmě vykážeme dvoucifern</w:t>
      </w:r>
      <w:r>
        <w:rPr>
          <w:b/>
          <w:bCs/>
        </w:rPr>
        <w:t>ý růst cen</w:t>
      </w:r>
      <w:r w:rsidRPr="006273E1">
        <w:rPr>
          <w:b/>
          <w:bCs/>
        </w:rPr>
        <w:t xml:space="preserve">. ČNB tak </w:t>
      </w:r>
      <w:r>
        <w:rPr>
          <w:b/>
          <w:bCs/>
        </w:rPr>
        <w:t xml:space="preserve">podle nás </w:t>
      </w:r>
      <w:r w:rsidRPr="006273E1">
        <w:rPr>
          <w:b/>
          <w:bCs/>
        </w:rPr>
        <w:t>bude držet klíčovou úrokovou sazbu ve výši sedm procent až do srpna, kdy začne cyklus jej</w:t>
      </w:r>
      <w:r>
        <w:rPr>
          <w:b/>
          <w:bCs/>
        </w:rPr>
        <w:t>ího</w:t>
      </w:r>
      <w:r w:rsidRPr="006273E1">
        <w:rPr>
          <w:b/>
          <w:bCs/>
        </w:rPr>
        <w:t xml:space="preserve"> snižování.</w:t>
      </w:r>
      <w:r>
        <w:rPr>
          <w:b/>
          <w:bCs/>
        </w:rPr>
        <w:t xml:space="preserve"> Trh práce zůstane téměř nedotčen.</w:t>
      </w:r>
    </w:p>
    <w:p w14:paraId="136B8799" w14:textId="77777777" w:rsidR="00187F19" w:rsidRDefault="00187F19" w:rsidP="00187F19">
      <w:pPr>
        <w:jc w:val="both"/>
      </w:pPr>
      <w:r w:rsidRPr="00024C48">
        <w:rPr>
          <w:b/>
          <w:bCs/>
        </w:rPr>
        <w:t xml:space="preserve">Recese posledních dvou </w:t>
      </w:r>
      <w:r>
        <w:rPr>
          <w:b/>
          <w:bCs/>
        </w:rPr>
        <w:t xml:space="preserve">loňských </w:t>
      </w:r>
      <w:r w:rsidRPr="00024C48">
        <w:rPr>
          <w:b/>
          <w:bCs/>
        </w:rPr>
        <w:t xml:space="preserve">čtvrtletí byla vskutku pouze technickou záležitostí. </w:t>
      </w:r>
      <w:r w:rsidRPr="00024C48">
        <w:t>Tuzemská ekonomika zaznamenala ve druhé polovině roku pouze mírné mezičtvrtletní poklesy</w:t>
      </w:r>
      <w:r>
        <w:t>.</w:t>
      </w:r>
      <w:r w:rsidRPr="00024C48">
        <w:t xml:space="preserve"> </w:t>
      </w:r>
      <w:r>
        <w:t>Z</w:t>
      </w:r>
      <w:r w:rsidRPr="00024C48">
        <w:t xml:space="preserve">a celý rok 2022 tak díky </w:t>
      </w:r>
      <w:r>
        <w:t xml:space="preserve">jeho </w:t>
      </w:r>
      <w:r w:rsidRPr="00024C48">
        <w:t>úspěšné první polovině vykázala solidní hospodářský růst ve výši 2,5 %. „</w:t>
      </w:r>
      <w:r w:rsidRPr="00024C48">
        <w:rPr>
          <w:i/>
          <w:iCs/>
        </w:rPr>
        <w:t xml:space="preserve">Hovořit ale můžeme o spotřebitelské recesi. Zejména kvůli loňské vysoké inflaci jsme zaznamenali nejvyšší propad reálných </w:t>
      </w:r>
      <w:r>
        <w:rPr>
          <w:i/>
          <w:iCs/>
        </w:rPr>
        <w:t>příjmů</w:t>
      </w:r>
      <w:r w:rsidRPr="00024C48">
        <w:rPr>
          <w:i/>
          <w:iCs/>
        </w:rPr>
        <w:t xml:space="preserve"> </w:t>
      </w:r>
      <w:r w:rsidRPr="00024C48">
        <w:rPr>
          <w:i/>
          <w:iCs/>
        </w:rPr>
        <w:t>za poslední tři dekády. To samozřejmě znamená, že reálná spotřeba domácností klesá, a to nepřetržitě od závěrečného čtvrtletí 2021</w:t>
      </w:r>
      <w:r w:rsidRPr="00024C48">
        <w:t xml:space="preserve">“, konstatuje Jan Vejmělek, hlavní ekonom Komerční banky. Slabá, zejména ve druhé polovině </w:t>
      </w:r>
      <w:r>
        <w:t xml:space="preserve">loňského </w:t>
      </w:r>
      <w:r w:rsidRPr="00024C48">
        <w:t>roku, byla i druhá složka domácí poptávky – investice. Nevýrazná investiční aktivita odráží celkově panující ekonomickou nejistotu, svým dílem se podepsaly i vyšší náklady na financování v souvislosti s nárůstem úrokových sazeb.</w:t>
      </w:r>
    </w:p>
    <w:p w14:paraId="2014DE0C" w14:textId="77777777" w:rsidR="00187F19" w:rsidRPr="00CE2E4D" w:rsidRDefault="00187F19" w:rsidP="00187F19">
      <w:pPr>
        <w:jc w:val="both"/>
      </w:pPr>
      <w:r w:rsidRPr="00A90CFC">
        <w:rPr>
          <w:b/>
          <w:bCs/>
        </w:rPr>
        <w:t>Česko podrželi klíčov</w:t>
      </w:r>
      <w:r>
        <w:rPr>
          <w:b/>
          <w:bCs/>
        </w:rPr>
        <w:t>í</w:t>
      </w:r>
      <w:r w:rsidRPr="00A90CFC">
        <w:rPr>
          <w:b/>
          <w:bCs/>
        </w:rPr>
        <w:t xml:space="preserve"> obchodní partneři, tedy zahraniční poptávka.</w:t>
      </w:r>
      <w:r>
        <w:t xml:space="preserve"> Významnou roli zde sehrálo zlepšování situace v globálních dodavatelských řetězcích, což se pozitivně projevilo v produkci automobilového sektoru. „</w:t>
      </w:r>
      <w:r w:rsidRPr="0090026A">
        <w:rPr>
          <w:i/>
          <w:iCs/>
        </w:rPr>
        <w:t>Vnější prostředí nám opravdu pomohlo. Navzdory všem obavám Německo vůbec do recese nespadlo, a podle nás už nespadne</w:t>
      </w:r>
      <w:r>
        <w:t xml:space="preserve">“, dokresluje pozitivní obrázek ekonomka KB Jana </w:t>
      </w:r>
      <w:proofErr w:type="spellStart"/>
      <w:r>
        <w:t>Steckerová</w:t>
      </w:r>
      <w:proofErr w:type="spellEnd"/>
      <w:r>
        <w:t xml:space="preserve">. Poptávka ze zahraniční bude tím, co českou ekonomiku letos nastartuje, postupně se bude přidávat i ta domácí. Oživení ale bude velmi pozvolné, za celý rok 2023 předpokládáme reálný růst tuzemského HDP o nevýrazných 0,3 % (oproti 0,5 % předpokládaných v předchozí prognóze). </w:t>
      </w:r>
      <w:proofErr w:type="spellStart"/>
      <w:r>
        <w:t>Předpandemické</w:t>
      </w:r>
      <w:proofErr w:type="spellEnd"/>
      <w:r>
        <w:t xml:space="preserve"> úrovně reálného výstupu dosáhneme až v závěru letošního roku. Prognóza předpokládá, že loňská recese bude mít pouze minimální dopad na trh práce. Mírný vzestup podílu nezaměstnaných, který v letošním roce </w:t>
      </w:r>
      <w:proofErr w:type="gramStart"/>
      <w:r>
        <w:t>nepřekročí</w:t>
      </w:r>
      <w:proofErr w:type="gramEnd"/>
      <w:r>
        <w:t xml:space="preserve"> po sezónním očištění 4 %, nic nezmění na napjatém trhu práce. Bohužel vzhledem k vysoké inflaci i letos reálné mzdy poklesnou, po loňském propadu o 7,2 % očekáváme jejich snížení o 2,7 %.</w:t>
      </w:r>
    </w:p>
    <w:p w14:paraId="55AC59B3" w14:textId="77777777" w:rsidR="00187F19" w:rsidRPr="00C2212A" w:rsidRDefault="00187F19" w:rsidP="00187F19">
      <w:pPr>
        <w:jc w:val="both"/>
      </w:pPr>
      <w:r w:rsidRPr="00024C48">
        <w:rPr>
          <w:b/>
          <w:bCs/>
        </w:rPr>
        <w:t>Rok 2022 byl rokem inflace, letošek bud</w:t>
      </w:r>
      <w:r>
        <w:rPr>
          <w:b/>
          <w:bCs/>
        </w:rPr>
        <w:t>e</w:t>
      </w:r>
      <w:r w:rsidRPr="00024C48">
        <w:rPr>
          <w:b/>
          <w:bCs/>
        </w:rPr>
        <w:t xml:space="preserve"> pouze mírně lepší. </w:t>
      </w:r>
      <w:r w:rsidRPr="00024C48">
        <w:t xml:space="preserve">Po loňské průměrné inflaci ve výši 15,1 % ji i pro letošek </w:t>
      </w:r>
      <w:r>
        <w:t>očekáváme stále</w:t>
      </w:r>
      <w:r w:rsidRPr="00024C48">
        <w:t xml:space="preserve"> dvoucifernou, v průměru na 12,9 %. „</w:t>
      </w:r>
      <w:r w:rsidRPr="00024C48">
        <w:rPr>
          <w:i/>
          <w:iCs/>
        </w:rPr>
        <w:t xml:space="preserve">Letošní celoroční výsledek významně ovlivní lednové číslo, které </w:t>
      </w:r>
      <w:r>
        <w:rPr>
          <w:i/>
          <w:iCs/>
        </w:rPr>
        <w:t xml:space="preserve">je </w:t>
      </w:r>
      <w:r w:rsidRPr="00024C48">
        <w:rPr>
          <w:i/>
          <w:iCs/>
        </w:rPr>
        <w:t xml:space="preserve">ale </w:t>
      </w:r>
      <w:r>
        <w:rPr>
          <w:i/>
          <w:iCs/>
        </w:rPr>
        <w:t>spojeno s velkou mírou</w:t>
      </w:r>
      <w:r w:rsidRPr="00024C48">
        <w:rPr>
          <w:i/>
          <w:iCs/>
        </w:rPr>
        <w:t xml:space="preserve"> nejisto</w:t>
      </w:r>
      <w:r>
        <w:rPr>
          <w:i/>
          <w:iCs/>
        </w:rPr>
        <w:t>ty</w:t>
      </w:r>
      <w:r w:rsidRPr="00024C48">
        <w:rPr>
          <w:i/>
          <w:iCs/>
        </w:rPr>
        <w:t xml:space="preserve">. Na jedné straně </w:t>
      </w:r>
      <w:proofErr w:type="gramStart"/>
      <w:r w:rsidRPr="00024C48">
        <w:rPr>
          <w:i/>
          <w:iCs/>
        </w:rPr>
        <w:t>končí</w:t>
      </w:r>
      <w:proofErr w:type="gramEnd"/>
      <w:r w:rsidRPr="00024C48">
        <w:rPr>
          <w:i/>
          <w:iCs/>
        </w:rPr>
        <w:t xml:space="preserve"> úsporný </w:t>
      </w:r>
      <w:r>
        <w:rPr>
          <w:i/>
          <w:iCs/>
        </w:rPr>
        <w:t xml:space="preserve">energetický </w:t>
      </w:r>
      <w:r w:rsidRPr="00024C48">
        <w:rPr>
          <w:i/>
          <w:iCs/>
        </w:rPr>
        <w:t>tarif, na straně druhé začínají platit vládní cenové stropy u elektřiny a plynu. Velkou otázkou pak je, jak proběhne tradiční lednové nastavení ceníků</w:t>
      </w:r>
      <w:r w:rsidRPr="00024C48">
        <w:t xml:space="preserve">“, upřesňuje některé z nejistot Martin </w:t>
      </w:r>
      <w:proofErr w:type="spellStart"/>
      <w:r w:rsidRPr="00024C48">
        <w:t>Gürtler</w:t>
      </w:r>
      <w:proofErr w:type="spellEnd"/>
      <w:r w:rsidRPr="00024C48">
        <w:t xml:space="preserve">, ekonom KB. </w:t>
      </w:r>
      <w:r w:rsidRPr="00024C48">
        <w:lastRenderedPageBreak/>
        <w:t>Jednociferné inflace se dočkáme až v roce 2024, kdy by v průměru měla činit 2,5 %. Pomalý trend desinflace se projeví v politice ČNB, která bude úrokové sazby na stávajících úrovních držet až do srpna, kdy předpokládáme zahájení cyklu snižujících se úrokových sazeb.</w:t>
      </w:r>
    </w:p>
    <w:p w14:paraId="466864D6" w14:textId="77777777" w:rsidR="00187F19" w:rsidRDefault="00187F19" w:rsidP="00187F19">
      <w:pPr>
        <w:jc w:val="both"/>
      </w:pPr>
      <w:r w:rsidRPr="00193586">
        <w:rPr>
          <w:b/>
          <w:bCs/>
        </w:rPr>
        <w:t>Koruna vstoupila do nového roku úspěšně, proti euru se dostal</w:t>
      </w:r>
      <w:r>
        <w:rPr>
          <w:b/>
          <w:bCs/>
        </w:rPr>
        <w:t>a</w:t>
      </w:r>
      <w:r w:rsidRPr="00193586">
        <w:rPr>
          <w:b/>
          <w:bCs/>
        </w:rPr>
        <w:t xml:space="preserve"> na dosah historicky nejsilnější úrovně.</w:t>
      </w:r>
      <w:r>
        <w:t xml:space="preserve"> Za její aktuálně silnou pozicí spatřujeme globální ú</w:t>
      </w:r>
      <w:r w:rsidRPr="00193586">
        <w:t>stup rizikové averze a oživení zahraničního obchodu v</w:t>
      </w:r>
      <w:r>
        <w:t> </w:t>
      </w:r>
      <w:r w:rsidRPr="00193586">
        <w:t xml:space="preserve">závěrečném čtvrtletí loňského roku. Ochranou ruku nad tuzemskou měnou pak nadále </w:t>
      </w:r>
      <w:proofErr w:type="gramStart"/>
      <w:r w:rsidRPr="00193586">
        <w:t>drží</w:t>
      </w:r>
      <w:proofErr w:type="gramEnd"/>
      <w:r w:rsidRPr="00193586">
        <w:t xml:space="preserve"> ČNB. Od listopadu však zřejmě intervenovat nemusela, a stále tak disponuje značnými devizovými rezervami. </w:t>
      </w:r>
      <w:r>
        <w:t>„</w:t>
      </w:r>
      <w:r w:rsidRPr="00454C7B">
        <w:rPr>
          <w:i/>
          <w:iCs/>
        </w:rPr>
        <w:t xml:space="preserve">Výrazné zisky, které koruna zaznamenala na začátku letošního roku, si podle nás pravděpodobně </w:t>
      </w:r>
      <w:proofErr w:type="gramStart"/>
      <w:r w:rsidRPr="00454C7B">
        <w:rPr>
          <w:i/>
          <w:iCs/>
        </w:rPr>
        <w:t>neudrží</w:t>
      </w:r>
      <w:proofErr w:type="gramEnd"/>
      <w:r w:rsidRPr="00454C7B">
        <w:rPr>
          <w:i/>
          <w:iCs/>
        </w:rPr>
        <w:t xml:space="preserve"> a bude je zejména v souvislosti s dalším zúžením úrokového diferenciálu korigovat</w:t>
      </w:r>
      <w:r>
        <w:t>“, odhaluje kurzový výhled Jaromír Gec, stratég Komerční banky</w:t>
      </w:r>
      <w:r w:rsidRPr="00193586">
        <w:t>.</w:t>
      </w:r>
    </w:p>
    <w:p w14:paraId="1AE1CBA6" w14:textId="50DE88D8" w:rsidR="00187F19" w:rsidRDefault="00187F19" w:rsidP="00187F19">
      <w:pPr>
        <w:jc w:val="both"/>
      </w:pPr>
      <w:r>
        <w:rPr>
          <w:b/>
          <w:bCs/>
        </w:rPr>
        <w:t xml:space="preserve">Státní rozpočet se stále nevymanil z krizového módu. </w:t>
      </w:r>
      <w:r>
        <w:t>Ten</w:t>
      </w:r>
      <w:r w:rsidRPr="00CA55D2">
        <w:t xml:space="preserve"> </w:t>
      </w:r>
      <w:r>
        <w:t>v</w:t>
      </w:r>
      <w:r w:rsidRPr="00CA55D2">
        <w:t>loni zaznamenal obdobně hluboký schodek jako v pandemickém roce 2020.</w:t>
      </w:r>
      <w:r w:rsidRPr="007E0185">
        <w:t xml:space="preserve"> Očekáváme, že konsolidace veřejných financí bude na pozadí </w:t>
      </w:r>
      <w:r>
        <w:t>utlumeného růstu</w:t>
      </w:r>
      <w:r w:rsidRPr="007E0185">
        <w:t xml:space="preserve"> ekonomiky</w:t>
      </w:r>
      <w:r>
        <w:t xml:space="preserve"> </w:t>
      </w:r>
      <w:r w:rsidRPr="007E0185">
        <w:t xml:space="preserve">a hlubokého strukturálního schodku pokračovat pouze pozvolným tempem. </w:t>
      </w:r>
      <w:r w:rsidRPr="00CA55D2">
        <w:rPr>
          <w:i/>
          <w:iCs/>
        </w:rPr>
        <w:t>„Hranici 300 mld. Kč podle nás může deficit překročit i letos, přestože schválený schodek činí 295 mld. Kč,“,</w:t>
      </w:r>
      <w:r w:rsidRPr="007E0185">
        <w:t xml:space="preserve"> míní Jaromír Gec.</w:t>
      </w:r>
      <w:r>
        <w:t xml:space="preserve"> Podílet by se na tom měla hlavně v původním návrhu nezahrnutá další mimořádná valorizace starobních důchodů, která si vyžádá 20-25 mld. Kč.</w:t>
      </w:r>
      <w:r w:rsidRPr="007E0185">
        <w:t xml:space="preserve"> Nárůst veřejného dluhu v</w:t>
      </w:r>
      <w:r>
        <w:t> </w:t>
      </w:r>
      <w:r w:rsidRPr="007E0185">
        <w:t>poměru k nominálnímu hrubému domácímu produktu bude nadále zpomalovat vysoká inflace.</w:t>
      </w:r>
    </w:p>
    <w:p w14:paraId="04349406" w14:textId="77777777" w:rsidR="00CB00F0" w:rsidRDefault="00CB00F0" w:rsidP="00187F19">
      <w:pPr>
        <w:jc w:val="both"/>
      </w:pPr>
    </w:p>
    <w:tbl>
      <w:tblPr>
        <w:tblW w:w="76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10"/>
        <w:gridCol w:w="715"/>
        <w:gridCol w:w="708"/>
        <w:gridCol w:w="708"/>
      </w:tblGrid>
      <w:tr w:rsidR="00CB00F0" w:rsidRPr="00CB00F0" w14:paraId="29C9BA98" w14:textId="77777777" w:rsidTr="00CB00F0">
        <w:trPr>
          <w:trHeight w:val="270"/>
        </w:trPr>
        <w:tc>
          <w:tcPr>
            <w:tcW w:w="5510" w:type="dxa"/>
            <w:tcBorders>
              <w:top w:val="nil"/>
              <w:left w:val="nil"/>
              <w:bottom w:val="single" w:sz="12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68D77ABD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eastAsia="cs-CZ"/>
              </w:rPr>
              <w:t>Hlavní ekonomické proměnné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2D8C80E6" w14:textId="77777777" w:rsidR="00CB00F0" w:rsidRPr="00CB00F0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0239C20A" w14:textId="77777777" w:rsidR="00CB00F0" w:rsidRPr="00CB00F0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E60028"/>
              <w:right w:val="nil"/>
            </w:tcBorders>
            <w:shd w:val="clear" w:color="000000" w:fill="FFFFFF"/>
            <w:noWrap/>
            <w:vAlign w:val="bottom"/>
            <w:hideMark/>
          </w:tcPr>
          <w:p w14:paraId="7CD59BDF" w14:textId="77777777" w:rsidR="00CB00F0" w:rsidRPr="00CB00F0" w:rsidRDefault="00CB00F0" w:rsidP="00CB00F0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CB00F0" w:rsidRPr="00CB00F0" w14:paraId="1DC22A1C" w14:textId="77777777" w:rsidTr="00CB00F0">
        <w:trPr>
          <w:trHeight w:val="270"/>
        </w:trPr>
        <w:tc>
          <w:tcPr>
            <w:tcW w:w="5510" w:type="dxa"/>
            <w:tcBorders>
              <w:top w:val="single" w:sz="12" w:space="0" w:color="E60028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3B081816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15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  <w:hideMark/>
          </w:tcPr>
          <w:p w14:paraId="4090C6AE" w14:textId="77777777" w:rsidR="00CB00F0" w:rsidRPr="00CB00F0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sz w:val="20"/>
                <w:szCs w:val="20"/>
                <w:lang w:eastAsia="cs-CZ"/>
              </w:rPr>
              <w:t>2021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0D22CE04" w14:textId="77777777" w:rsidR="00CB00F0" w:rsidRPr="00CB00F0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  <w:t>2022</w:t>
            </w:r>
          </w:p>
        </w:tc>
        <w:tc>
          <w:tcPr>
            <w:tcW w:w="708" w:type="dxa"/>
            <w:tcBorders>
              <w:top w:val="single" w:sz="4" w:space="0" w:color="E60028"/>
              <w:left w:val="nil"/>
              <w:bottom w:val="single" w:sz="4" w:space="0" w:color="808080"/>
              <w:right w:val="nil"/>
            </w:tcBorders>
            <w:shd w:val="clear" w:color="auto" w:fill="FFFFFF"/>
            <w:noWrap/>
            <w:vAlign w:val="bottom"/>
          </w:tcPr>
          <w:p w14:paraId="0B4629E7" w14:textId="77777777" w:rsidR="00CB00F0" w:rsidRPr="00CB00F0" w:rsidRDefault="00CB00F0" w:rsidP="00CB00F0">
            <w:pPr>
              <w:spacing w:after="0" w:line="240" w:lineRule="auto"/>
              <w:jc w:val="right"/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20"/>
                <w:szCs w:val="20"/>
                <w:lang w:eastAsia="cs-CZ"/>
              </w:rPr>
              <w:t>2023</w:t>
            </w:r>
          </w:p>
        </w:tc>
      </w:tr>
      <w:tr w:rsidR="00CB00F0" w:rsidRPr="00CB00F0" w14:paraId="463D9FDA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D62793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HDP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B8FD1A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3,5</w:t>
            </w:r>
          </w:p>
        </w:tc>
        <w:tc>
          <w:tcPr>
            <w:tcW w:w="7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9D2D252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47DB61A4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0,3</w:t>
            </w:r>
          </w:p>
        </w:tc>
      </w:tr>
      <w:tr w:rsidR="00CB00F0" w:rsidRPr="00CB00F0" w14:paraId="4D008B40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A4EC7" w14:textId="77777777" w:rsidR="00CB00F0" w:rsidRPr="00CB00F0" w:rsidRDefault="00CB00F0" w:rsidP="00CB00F0">
            <w:pPr>
              <w:spacing w:after="0" w:line="240" w:lineRule="auto"/>
              <w:ind w:firstLineChars="200" w:firstLine="361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Spotřeba domácností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31D074E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4,1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0BADFB1A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-0,6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C86DE07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-1,9</w:t>
            </w:r>
          </w:p>
        </w:tc>
      </w:tr>
      <w:tr w:rsidR="00CB00F0" w:rsidRPr="00CB00F0" w14:paraId="12B52298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AE33E" w14:textId="77777777" w:rsidR="00CB00F0" w:rsidRPr="00CB00F0" w:rsidRDefault="00CB00F0" w:rsidP="00CB00F0">
            <w:pPr>
              <w:spacing w:after="0" w:line="240" w:lineRule="auto"/>
              <w:ind w:firstLineChars="200" w:firstLine="361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Fixní investice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61C7A2B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D87A9C0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5,4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887F454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1,2</w:t>
            </w:r>
          </w:p>
        </w:tc>
      </w:tr>
      <w:tr w:rsidR="00CB00F0" w:rsidRPr="00CB00F0" w14:paraId="5D5320D8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FCE03C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Zahraniční obchod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(mld. CZK)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5332E6C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-9,0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788A9CC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-223,6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0E6B24D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-109,7</w:t>
            </w:r>
          </w:p>
        </w:tc>
      </w:tr>
      <w:tr w:rsidR="00CB00F0" w:rsidRPr="00CB00F0" w14:paraId="50DBB82C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1FD576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Průmyslová výroba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54CE549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8,0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6204FE0E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7493456F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1,7</w:t>
            </w:r>
          </w:p>
        </w:tc>
      </w:tr>
      <w:tr w:rsidR="00CB00F0" w:rsidRPr="00CB00F0" w14:paraId="6CBF588D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54BC6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Maloobchodní tržby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(reálný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FA8B1F6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4,2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5C00BB4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-2,8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38DA9FF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-1,3</w:t>
            </w:r>
          </w:p>
        </w:tc>
      </w:tr>
      <w:tr w:rsidR="00CB00F0" w:rsidRPr="00CB00F0" w14:paraId="4D9C6D10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50CEA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Mzdy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(nominální růst, y/y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BD31DE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4,8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noWrap/>
            <w:vAlign w:val="bottom"/>
          </w:tcPr>
          <w:p w14:paraId="1C2EE8B8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4EA290DE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9,9</w:t>
            </w:r>
          </w:p>
        </w:tc>
      </w:tr>
      <w:tr w:rsidR="00CB00F0" w:rsidRPr="00CB00F0" w14:paraId="0EB3F361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10E58B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Podíl nezaměstnaných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(MPSV, průměr,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442BA18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3,7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EEA1830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3,4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35AED1D0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3,9</w:t>
            </w:r>
          </w:p>
        </w:tc>
      </w:tr>
      <w:tr w:rsidR="00CB00F0" w:rsidRPr="00CB00F0" w14:paraId="362A6825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8C8969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Inflace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(průměr, v %)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2804B53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3,8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ED6823F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15,1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064F9597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12,9</w:t>
            </w:r>
          </w:p>
        </w:tc>
      </w:tr>
      <w:tr w:rsidR="00CB00F0" w:rsidRPr="00CB00F0" w14:paraId="3F4D013D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EA2651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3M PRIBOR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8CCA0DC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1,1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43CA92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6,3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CBF3B27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6,8</w:t>
            </w:r>
          </w:p>
        </w:tc>
      </w:tr>
      <w:tr w:rsidR="00CB00F0" w:rsidRPr="00CB00F0" w14:paraId="23FE3707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35523C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proofErr w:type="gramStart"/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2W</w:t>
            </w:r>
            <w:proofErr w:type="gramEnd"/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>Repo</w:t>
            </w:r>
            <w:proofErr w:type="spellEnd"/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A08FCF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0,9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B99AAB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5,9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1F1F1"/>
            <w:noWrap/>
            <w:vAlign w:val="bottom"/>
          </w:tcPr>
          <w:p w14:paraId="2D6F5AE1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6,6</w:t>
            </w:r>
          </w:p>
        </w:tc>
      </w:tr>
      <w:tr w:rsidR="00CB00F0" w:rsidRPr="00CB00F0" w14:paraId="55F2F8FD" w14:textId="77777777" w:rsidTr="00CB00F0">
        <w:trPr>
          <w:trHeight w:val="255"/>
        </w:trPr>
        <w:tc>
          <w:tcPr>
            <w:tcW w:w="551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14:paraId="6A91DC19" w14:textId="77777777" w:rsidR="00CB00F0" w:rsidRPr="00CB00F0" w:rsidRDefault="00CB00F0" w:rsidP="00CB00F0">
            <w:pPr>
              <w:spacing w:after="0" w:line="240" w:lineRule="auto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</w:pPr>
            <w:r w:rsidRPr="00CB00F0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cs-CZ"/>
              </w:rPr>
              <w:t xml:space="preserve">CZK/EUR </w:t>
            </w:r>
            <w:r w:rsidRPr="00CB00F0">
              <w:rPr>
                <w:rFonts w:asciiTheme="majorHAnsi" w:eastAsia="Times New Roman" w:hAnsiTheme="majorHAnsi" w:cstheme="majorHAnsi"/>
                <w:bCs/>
                <w:sz w:val="18"/>
                <w:szCs w:val="18"/>
                <w:lang w:eastAsia="cs-CZ"/>
              </w:rPr>
              <w:t>(průměr)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14:paraId="78B59763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25,6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</w:tcPr>
          <w:p w14:paraId="697DB37D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sz w:val="18"/>
                <w:szCs w:val="18"/>
              </w:rPr>
              <w:t>24,6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000000" w:fill="F1F1F1"/>
            <w:noWrap/>
            <w:vAlign w:val="bottom"/>
          </w:tcPr>
          <w:p w14:paraId="165BAC70" w14:textId="77777777" w:rsidR="00CB00F0" w:rsidRPr="00CB00F0" w:rsidRDefault="00CB00F0" w:rsidP="00CB00F0">
            <w:pPr>
              <w:spacing w:after="0" w:line="260" w:lineRule="atLeast"/>
              <w:jc w:val="right"/>
              <w:rPr>
                <w:rFonts w:asciiTheme="majorHAnsi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CB00F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24,2</w:t>
            </w:r>
          </w:p>
        </w:tc>
      </w:tr>
    </w:tbl>
    <w:p w14:paraId="5C841DDB" w14:textId="77777777" w:rsidR="00187F19" w:rsidRPr="00520DCD" w:rsidRDefault="00187F19" w:rsidP="00187F19">
      <w:pPr>
        <w:pStyle w:val="SourceLarge"/>
        <w:spacing w:after="0"/>
        <w:rPr>
          <w:lang w:val="cs-CZ"/>
        </w:rPr>
      </w:pPr>
      <w:r w:rsidRPr="002E5601">
        <w:rPr>
          <w:lang w:val="cs-CZ"/>
        </w:rPr>
        <w:t xml:space="preserve">Zdroj: ČSÚ, ČNB, MPSV, </w:t>
      </w:r>
      <w:proofErr w:type="spellStart"/>
      <w:r w:rsidRPr="002E5601">
        <w:rPr>
          <w:lang w:val="cs-CZ"/>
        </w:rPr>
        <w:t>Macrobond</w:t>
      </w:r>
      <w:proofErr w:type="spellEnd"/>
      <w:r w:rsidRPr="002E5601">
        <w:rPr>
          <w:lang w:val="cs-CZ"/>
        </w:rPr>
        <w:t>, Ekonomický a strategický výzkum, Komerční banka</w:t>
      </w:r>
    </w:p>
    <w:p w14:paraId="537A49AD" w14:textId="77777777" w:rsidR="00187F19" w:rsidRPr="00520DCD" w:rsidRDefault="00187F19" w:rsidP="00187F19">
      <w:pPr>
        <w:spacing w:line="240" w:lineRule="auto"/>
        <w:rPr>
          <w:b/>
          <w:color w:val="000000"/>
          <w:sz w:val="10"/>
          <w:szCs w:val="10"/>
        </w:rPr>
      </w:pPr>
    </w:p>
    <w:p w14:paraId="12E61C89" w14:textId="3C36A5CE" w:rsidR="00B44E0F" w:rsidRDefault="00187F19" w:rsidP="00B44E0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87F19">
        <w:rPr>
          <w:rStyle w:val="normaltextrun"/>
          <w:rFonts w:ascii="Calibri" w:hAnsi="Calibri" w:cs="Calibri"/>
          <w:b/>
          <w:bCs/>
          <w:sz w:val="22"/>
          <w:szCs w:val="22"/>
        </w:rPr>
        <w:t>Jan Vejmělek</w:t>
      </w:r>
      <w:r w:rsidR="00B44E0F">
        <w:rPr>
          <w:rStyle w:val="eop"/>
          <w:rFonts w:ascii="Calibri" w:hAnsi="Calibri" w:cs="Calibri"/>
          <w:sz w:val="22"/>
          <w:szCs w:val="22"/>
        </w:rPr>
        <w:t> </w:t>
      </w:r>
    </w:p>
    <w:p w14:paraId="20E15FFB" w14:textId="4DC0A032" w:rsidR="00B44E0F" w:rsidRDefault="00187F19" w:rsidP="00B44E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87F19">
        <w:rPr>
          <w:rStyle w:val="normaltextrun"/>
          <w:rFonts w:ascii="Calibri" w:hAnsi="Calibri" w:cs="Calibri"/>
          <w:sz w:val="22"/>
          <w:szCs w:val="22"/>
        </w:rPr>
        <w:t>Hlavní ekonom Komerční banky</w:t>
      </w:r>
    </w:p>
    <w:p w14:paraId="012BDA1B" w14:textId="79595A11" w:rsidR="00B44E0F" w:rsidRDefault="00187F19" w:rsidP="00B44E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187F19">
        <w:rPr>
          <w:rStyle w:val="normaltextrun"/>
          <w:rFonts w:ascii="Calibri" w:hAnsi="Calibri" w:cs="Calibri"/>
          <w:sz w:val="22"/>
          <w:szCs w:val="22"/>
        </w:rPr>
        <w:t>tel.: +420 222 008 568</w:t>
      </w:r>
    </w:p>
    <w:p w14:paraId="0A5B00F3" w14:textId="3A7C49F9" w:rsidR="00B44E0F" w:rsidRPr="00F27120" w:rsidRDefault="00187F19" w:rsidP="00F27120">
      <w:pPr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>jan</w:t>
      </w:r>
      <w:r w:rsidR="00F27120" w:rsidRPr="00F27120">
        <w:rPr>
          <w:rFonts w:cs="Calibri"/>
          <w:shd w:val="clear" w:color="auto" w:fill="FFFFFF"/>
        </w:rPr>
        <w:t>_</w:t>
      </w:r>
      <w:r>
        <w:rPr>
          <w:rFonts w:cs="Calibri"/>
          <w:shd w:val="clear" w:color="auto" w:fill="FFFFFF"/>
        </w:rPr>
        <w:t>vejmelek</w:t>
      </w:r>
      <w:r w:rsidR="00F27120" w:rsidRPr="00F27120">
        <w:rPr>
          <w:rFonts w:cs="Calibri"/>
          <w:shd w:val="clear" w:color="auto" w:fill="FFFFFF"/>
        </w:rPr>
        <w:t>@kb.cz</w:t>
      </w:r>
    </w:p>
    <w:p w14:paraId="60401429" w14:textId="77777777" w:rsidR="00506E77" w:rsidRPr="00C316F8" w:rsidRDefault="00506E77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</w:rPr>
      </w:pPr>
    </w:p>
    <w:p w14:paraId="155262D8" w14:textId="77777777" w:rsidR="005F4AE0" w:rsidRDefault="005F4AE0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p w14:paraId="14A6B085" w14:textId="77777777" w:rsidR="00506E77" w:rsidRPr="00506E77" w:rsidRDefault="00506E77" w:rsidP="005F4AE0">
      <w:pPr>
        <w:pStyle w:val="Zkladnodstavec"/>
        <w:tabs>
          <w:tab w:val="left" w:pos="4080"/>
        </w:tabs>
        <w:spacing w:line="240" w:lineRule="auto"/>
      </w:pPr>
    </w:p>
    <w:sectPr w:rsidR="00506E77" w:rsidRPr="00506E77" w:rsidSect="005F4AE0">
      <w:headerReference w:type="default" r:id="rId7"/>
      <w:footerReference w:type="default" r:id="rId8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A3C4E" w14:textId="77777777" w:rsidR="00F51D07" w:rsidRDefault="00F51D07" w:rsidP="00A84CE4">
      <w:pPr>
        <w:spacing w:after="0" w:line="240" w:lineRule="auto"/>
      </w:pPr>
      <w:r>
        <w:separator/>
      </w:r>
    </w:p>
  </w:endnote>
  <w:endnote w:type="continuationSeparator" w:id="0">
    <w:p w14:paraId="6F3B9907" w14:textId="77777777" w:rsidR="00F51D07" w:rsidRDefault="00F51D07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charset w:val="EE"/>
    <w:family w:val="roman"/>
    <w:pitch w:val="variable"/>
  </w:font>
  <w:font w:name="Helvetica Neue CE Medium"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9CD1" w14:textId="4E23DE74" w:rsidR="00A84CE4" w:rsidRPr="00F27120" w:rsidRDefault="00ED1357" w:rsidP="00766C5E">
    <w:pPr>
      <w:spacing w:after="0" w:line="180" w:lineRule="exact"/>
      <w:rPr>
        <w:rFonts w:cs="Calibri"/>
        <w:color w:val="787878"/>
        <w:sz w:val="16"/>
        <w:szCs w:val="16"/>
        <w:u w:val="single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009070DA" wp14:editId="268EC4E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05" cy="15875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05" cy="158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7D2760" w14:textId="77777777" w:rsidR="00AE3F5C" w:rsidRPr="00AE3F5C" w:rsidRDefault="00AE3F5C" w:rsidP="00AE3F5C">
                          <w:pPr>
                            <w:jc w:val="right"/>
                            <w:rPr>
                              <w:rFonts w:cs="Calibri"/>
                              <w:color w:val="E9041E"/>
                            </w:rPr>
                          </w:pPr>
                          <w:r w:rsidRPr="00AE3F5C"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9070D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" filled="f" stroked="f">
              <v:textbox inset="0,0,0,0">
                <w:txbxContent>
                  <w:p w14:paraId="587D2760" w14:textId="77777777" w:rsidR="00AE3F5C" w:rsidRPr="00AE3F5C" w:rsidRDefault="00AE3F5C" w:rsidP="00AE3F5C">
                    <w:pPr>
                      <w:jc w:val="right"/>
                      <w:rPr>
                        <w:rFonts w:cs="Calibri"/>
                        <w:color w:val="E9041E"/>
                      </w:rPr>
                    </w:pPr>
                    <w:r w:rsidRPr="00AE3F5C">
                      <w:rPr>
                        <w:rFonts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046000F" wp14:editId="504776CA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49985" cy="255905"/>
              <wp:effectExtent l="0" t="0" r="0" b="0"/>
              <wp:wrapNone/>
              <wp:docPr id="16" name="Skupin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49985" cy="255905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4C665DA" id="Skupina 16" o:spid="_x0000_s1026" style="position:absolute;margin-left:379.5pt;margin-top:-3.7pt;width:90.55pt;height:20.15pt;z-index:25165772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" o:button="t">
                <v:fill o:detectmouseclick="t"/>
                <v:imagedata r:id="rId9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" o:button="t">
                <v:fill o:detectmouseclick="t"/>
                <v:imagedata r:id="rId10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" o:button="t">
                <v:fill o:detectmouseclick="t"/>
                <v:imagedata r:id="rId11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" o:button="t">
                <v:fill o:detectmouseclick="t"/>
                <v:imagedata r:id="rId12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87336" w14:textId="77777777" w:rsidR="00F51D07" w:rsidRDefault="00F51D07" w:rsidP="00A84CE4">
      <w:pPr>
        <w:spacing w:after="0" w:line="240" w:lineRule="auto"/>
      </w:pPr>
      <w:r>
        <w:separator/>
      </w:r>
    </w:p>
  </w:footnote>
  <w:footnote w:type="continuationSeparator" w:id="0">
    <w:p w14:paraId="47285EC7" w14:textId="77777777" w:rsidR="00F51D07" w:rsidRDefault="00F51D07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5CF2" w14:textId="3CC953F6" w:rsidR="00E83835" w:rsidRDefault="00ED1357">
    <w:pPr>
      <w:pStyle w:val="Header"/>
    </w:pPr>
    <w:r>
      <w:rPr>
        <w:noProof/>
      </w:rPr>
      <w:drawing>
        <wp:anchor distT="0" distB="1143" distL="114300" distR="114300" simplePos="0" relativeHeight="251656704" behindDoc="1" locked="0" layoutInCell="1" allowOverlap="1" wp14:anchorId="4EF74EA2" wp14:editId="451E7708">
          <wp:simplePos x="0" y="0"/>
          <wp:positionH relativeFrom="margin">
            <wp:posOffset>3702685</wp:posOffset>
          </wp:positionH>
          <wp:positionV relativeFrom="margin">
            <wp:posOffset>-1720215</wp:posOffset>
          </wp:positionV>
          <wp:extent cx="3068320" cy="2242312"/>
          <wp:effectExtent l="0" t="0" r="0" b="0"/>
          <wp:wrapNone/>
          <wp:docPr id="7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cký objekt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68320" cy="224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55F1">
      <w:rPr>
        <w:noProof/>
      </w:rPr>
      <w:drawing>
        <wp:inline distT="0" distB="0" distL="0" distR="0" wp14:anchorId="43477053" wp14:editId="2EFA9459">
          <wp:extent cx="1053465" cy="380237"/>
          <wp:effectExtent l="0" t="0" r="0" b="0"/>
          <wp:docPr id="1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Grafický objekt 2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3465" cy="379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1468"/>
    <w:multiLevelType w:val="hybridMultilevel"/>
    <w:tmpl w:val="33A01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20"/>
    <w:rsid w:val="000C4306"/>
    <w:rsid w:val="00187F19"/>
    <w:rsid w:val="001C1BCD"/>
    <w:rsid w:val="001C5929"/>
    <w:rsid w:val="002613FA"/>
    <w:rsid w:val="00283C19"/>
    <w:rsid w:val="003848CF"/>
    <w:rsid w:val="00422452"/>
    <w:rsid w:val="00432D51"/>
    <w:rsid w:val="00464800"/>
    <w:rsid w:val="004E520C"/>
    <w:rsid w:val="00506E77"/>
    <w:rsid w:val="005934B6"/>
    <w:rsid w:val="005A246C"/>
    <w:rsid w:val="005E6074"/>
    <w:rsid w:val="005F4AE0"/>
    <w:rsid w:val="00657075"/>
    <w:rsid w:val="00673031"/>
    <w:rsid w:val="00766C5E"/>
    <w:rsid w:val="007E12B5"/>
    <w:rsid w:val="00895A4F"/>
    <w:rsid w:val="00A84CE4"/>
    <w:rsid w:val="00AE3F5C"/>
    <w:rsid w:val="00AF6E9E"/>
    <w:rsid w:val="00B44E0F"/>
    <w:rsid w:val="00BF0668"/>
    <w:rsid w:val="00C316F8"/>
    <w:rsid w:val="00CB00F0"/>
    <w:rsid w:val="00D3345D"/>
    <w:rsid w:val="00D763CE"/>
    <w:rsid w:val="00DC56D5"/>
    <w:rsid w:val="00DF3E50"/>
    <w:rsid w:val="00E273DF"/>
    <w:rsid w:val="00E33A39"/>
    <w:rsid w:val="00E7672E"/>
    <w:rsid w:val="00E83835"/>
    <w:rsid w:val="00ED1357"/>
    <w:rsid w:val="00F27120"/>
    <w:rsid w:val="00F51D07"/>
    <w:rsid w:val="00F6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489CD295"/>
  <w15:chartTrackingRefBased/>
  <w15:docId w15:val="{CDFDF5DF-FDB1-48DB-A506-CCCACC94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kladnodstavec">
    <w:name w:val="[Základní odstavec]"/>
    <w:basedOn w:val="Normal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cs-CZ"/>
    </w:rPr>
  </w:style>
  <w:style w:type="character" w:styleId="Hyperlink">
    <w:name w:val="Hyperlink"/>
    <w:uiPriority w:val="99"/>
    <w:unhideWhenUsed/>
    <w:rsid w:val="00A84CE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CE4"/>
  </w:style>
  <w:style w:type="paragraph" w:styleId="Footer">
    <w:name w:val="footer"/>
    <w:basedOn w:val="Normal"/>
    <w:link w:val="Footer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TableGrid">
    <w:name w:val="Table Grid"/>
    <w:basedOn w:val="TableNormal"/>
    <w:uiPriority w:val="39"/>
    <w:rsid w:val="0050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B44E0F"/>
    <w:rPr>
      <w:b/>
      <w:bCs/>
    </w:rPr>
  </w:style>
  <w:style w:type="paragraph" w:customStyle="1" w:styleId="paragraph">
    <w:name w:val="paragraph"/>
    <w:basedOn w:val="Normal"/>
    <w:rsid w:val="00B4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ormaltextrun">
    <w:name w:val="normaltextrun"/>
    <w:basedOn w:val="DefaultParagraphFont"/>
    <w:rsid w:val="00B44E0F"/>
  </w:style>
  <w:style w:type="character" w:customStyle="1" w:styleId="eop">
    <w:name w:val="eop"/>
    <w:basedOn w:val="DefaultParagraphFont"/>
    <w:rsid w:val="00B44E0F"/>
  </w:style>
  <w:style w:type="paragraph" w:customStyle="1" w:styleId="SourceLarge">
    <w:name w:val="SourceLarge"/>
    <w:next w:val="Normal"/>
    <w:link w:val="SourceLargeChar"/>
    <w:uiPriority w:val="99"/>
    <w:rsid w:val="00187F19"/>
    <w:pPr>
      <w:suppressAutoHyphens/>
      <w:spacing w:after="360" w:line="160" w:lineRule="atLeast"/>
    </w:pPr>
    <w:rPr>
      <w:rFonts w:ascii="Helvetica Neue CE Medium" w:hAnsi="Helvetica Neue CE Medium" w:cs="Helvetica Neue CE Medium"/>
      <w:sz w:val="11"/>
      <w:szCs w:val="11"/>
      <w:lang w:val="en-GB"/>
    </w:rPr>
  </w:style>
  <w:style w:type="character" w:customStyle="1" w:styleId="SourceLargeChar">
    <w:name w:val="SourceLarge Char"/>
    <w:basedOn w:val="DefaultParagraphFont"/>
    <w:link w:val="SourceLarge"/>
    <w:uiPriority w:val="99"/>
    <w:rsid w:val="00187F19"/>
    <w:rPr>
      <w:rFonts w:ascii="Helvetica Neue CE Medium" w:hAnsi="Helvetica Neue CE Medium" w:cs="Helvetica Neue CE Medium"/>
      <w:sz w:val="11"/>
      <w:szCs w:val="1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7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hyperlink" Target="https://twitter.com/komercka" TargetMode="External"/><Relationship Id="rId7" Type="http://schemas.openxmlformats.org/officeDocument/2006/relationships/hyperlink" Target="https://www.instagram.com/komercka/?hl=cs" TargetMode="External"/><Relationship Id="rId12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5.png"/><Relationship Id="rId11" Type="http://schemas.openxmlformats.org/officeDocument/2006/relationships/image" Target="media/image9.png"/><Relationship Id="rId5" Type="http://schemas.openxmlformats.org/officeDocument/2006/relationships/hyperlink" Target="https://www.facebook.com/komercni.banka" TargetMode="External"/><Relationship Id="rId10" Type="http://schemas.openxmlformats.org/officeDocument/2006/relationships/image" Target="media/image8.png"/><Relationship Id="rId4" Type="http://schemas.openxmlformats.org/officeDocument/2006/relationships/image" Target="media/image4.png"/><Relationship Id="rId9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EVORAL\AppData\Local\Microsoft\Windows\INetCache\Content.Outlook\KHPFY727\TZ_KB_Haubova_ICC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TZ_KB_Haubova_ICC_v01.dotx</Template>
  <TotalTime>6</TotalTime>
  <Pages>2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5457</CharactersWithSpaces>
  <SharedDoc>false</SharedDoc>
  <HLinks>
    <vt:vector size="24" baseType="variant">
      <vt:variant>
        <vt:i4>5636115</vt:i4>
      </vt:variant>
      <vt:variant>
        <vt:i4>-1</vt:i4>
      </vt:variant>
      <vt:variant>
        <vt:i4>2050</vt:i4>
      </vt:variant>
      <vt:variant>
        <vt:i4>4</vt:i4>
      </vt:variant>
      <vt:variant>
        <vt:lpwstr>https://www.linkedin.com/company/komercni-banka/?originalSubdomain=cz</vt:lpwstr>
      </vt:variant>
      <vt:variant>
        <vt:lpwstr/>
      </vt:variant>
      <vt:variant>
        <vt:i4>1114186</vt:i4>
      </vt:variant>
      <vt:variant>
        <vt:i4>-1</vt:i4>
      </vt:variant>
      <vt:variant>
        <vt:i4>2051</vt:i4>
      </vt:variant>
      <vt:variant>
        <vt:i4>4</vt:i4>
      </vt:variant>
      <vt:variant>
        <vt:lpwstr>https://twitter.com/komercka</vt:lpwstr>
      </vt:variant>
      <vt:variant>
        <vt:lpwstr/>
      </vt:variant>
      <vt:variant>
        <vt:i4>7864362</vt:i4>
      </vt:variant>
      <vt:variant>
        <vt:i4>-1</vt:i4>
      </vt:variant>
      <vt:variant>
        <vt:i4>2052</vt:i4>
      </vt:variant>
      <vt:variant>
        <vt:i4>4</vt:i4>
      </vt:variant>
      <vt:variant>
        <vt:lpwstr>https://www.facebook.com/komercni.banka</vt:lpwstr>
      </vt:variant>
      <vt:variant>
        <vt:lpwstr/>
      </vt:variant>
      <vt:variant>
        <vt:i4>131151</vt:i4>
      </vt:variant>
      <vt:variant>
        <vt:i4>-1</vt:i4>
      </vt:variant>
      <vt:variant>
        <vt:i4>2053</vt:i4>
      </vt:variant>
      <vt:variant>
        <vt:i4>4</vt:i4>
      </vt:variant>
      <vt:variant>
        <vt:lpwstr>https://www.instagram.com/komercka/?hl=cs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Nevoralova Sarka</dc:creator>
  <cp:keywords/>
  <dc:description/>
  <cp:lastModifiedBy>Vejmelek Jan</cp:lastModifiedBy>
  <cp:revision>4</cp:revision>
  <dcterms:created xsi:type="dcterms:W3CDTF">2023-01-20T12:35:00Z</dcterms:created>
  <dcterms:modified xsi:type="dcterms:W3CDTF">2023-01-20T12:40:00Z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SIP_Label_076d9757-80ae-4c87-b4d7-9ffa7a0710d0_Enabled">
    <vt:lpwstr>true</vt:lpwstr>
  </property>
  <property fmtid="{D5CDD505-2E9C-101B-9397-08002B2CF9AE}" pid="6" name="MSIP_Label_076d9757-80ae-4c87-b4d7-9ffa7a0710d0_SetDate">
    <vt:lpwstr>2023-01-20T12:40:53Z</vt:lpwstr>
  </property>
  <property fmtid="{D5CDD505-2E9C-101B-9397-08002B2CF9AE}" pid="7" name="MSIP_Label_076d9757-80ae-4c87-b4d7-9ffa7a0710d0_Method">
    <vt:lpwstr>Standard</vt:lpwstr>
  </property>
  <property fmtid="{D5CDD505-2E9C-101B-9397-08002B2CF9AE}" pid="8" name="MSIP_Label_076d9757-80ae-4c87-b4d7-9ffa7a0710d0_Name">
    <vt:lpwstr>C1 - Internal</vt:lpwstr>
  </property>
  <property fmtid="{D5CDD505-2E9C-101B-9397-08002B2CF9AE}" pid="9" name="MSIP_Label_076d9757-80ae-4c87-b4d7-9ffa7a0710d0_SiteId">
    <vt:lpwstr>c79e7c80-cff5-4503-b468-3702cea89272</vt:lpwstr>
  </property>
  <property fmtid="{D5CDD505-2E9C-101B-9397-08002B2CF9AE}" pid="10" name="MSIP_Label_076d9757-80ae-4c87-b4d7-9ffa7a0710d0_ActionId">
    <vt:lpwstr>306fc350-059f-493d-bf1a-3d7c56e70057</vt:lpwstr>
  </property>
  <property fmtid="{D5CDD505-2E9C-101B-9397-08002B2CF9AE}" pid="11" name="MSIP_Label_076d9757-80ae-4c87-b4d7-9ffa7a0710d0_ContentBits">
    <vt:lpwstr>0</vt:lpwstr>
  </property>
  <property fmtid="{D5CDD505-2E9C-101B-9397-08002B2CF9AE}" pid="12" name="Kod_Duvernosti">
    <vt:lpwstr>KB_C1_INTERNAL_992521</vt:lpwstr>
  </property>
</Properties>
</file>