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35362" w14:textId="5085964E" w:rsidR="002B1A7E" w:rsidRPr="00D706B8" w:rsidRDefault="007B152C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Komerční banka</w:t>
      </w:r>
      <w:r w:rsidR="00DA2E11">
        <w:rPr>
          <w:rFonts w:ascii="Arial Black" w:hAnsi="Arial Black"/>
          <w:color w:val="E9041E"/>
          <w:sz w:val="50"/>
          <w:szCs w:val="50"/>
        </w:rPr>
        <w:t xml:space="preserve"> </w:t>
      </w:r>
      <w:r>
        <w:rPr>
          <w:rFonts w:ascii="Arial Black" w:hAnsi="Arial Black"/>
          <w:color w:val="E9041E"/>
          <w:sz w:val="50"/>
          <w:szCs w:val="50"/>
        </w:rPr>
        <w:t>l</w:t>
      </w:r>
      <w:r w:rsidR="00D32D57">
        <w:rPr>
          <w:rFonts w:ascii="Arial Black" w:hAnsi="Arial Black"/>
          <w:color w:val="E9041E"/>
          <w:sz w:val="50"/>
          <w:szCs w:val="50"/>
        </w:rPr>
        <w:t>í</w:t>
      </w:r>
      <w:r>
        <w:rPr>
          <w:rFonts w:ascii="Arial Black" w:hAnsi="Arial Black"/>
          <w:color w:val="E9041E"/>
          <w:sz w:val="50"/>
          <w:szCs w:val="50"/>
        </w:rPr>
        <w:t>drem</w:t>
      </w:r>
      <w:r w:rsidR="00723EB8">
        <w:rPr>
          <w:rFonts w:ascii="Arial Black" w:hAnsi="Arial Black"/>
          <w:color w:val="E9041E"/>
          <w:sz w:val="50"/>
          <w:szCs w:val="50"/>
        </w:rPr>
        <w:t xml:space="preserve"> </w:t>
      </w:r>
      <w:r w:rsidR="00D839F4">
        <w:rPr>
          <w:rFonts w:ascii="Arial Black" w:hAnsi="Arial Black"/>
          <w:color w:val="E9041E"/>
          <w:sz w:val="50"/>
          <w:szCs w:val="50"/>
        </w:rPr>
        <w:t>C</w:t>
      </w:r>
      <w:r w:rsidR="00B82AAA">
        <w:rPr>
          <w:rFonts w:ascii="Arial Black" w:hAnsi="Arial Black"/>
          <w:color w:val="E9041E"/>
          <w:sz w:val="50"/>
          <w:szCs w:val="50"/>
        </w:rPr>
        <w:t xml:space="preserve">OVID </w:t>
      </w:r>
      <w:r w:rsidR="00D839F4">
        <w:rPr>
          <w:rFonts w:ascii="Arial Black" w:hAnsi="Arial Black"/>
          <w:color w:val="E9041E"/>
          <w:sz w:val="50"/>
          <w:szCs w:val="50"/>
        </w:rPr>
        <w:t>programů</w:t>
      </w:r>
      <w:r w:rsidR="00DA2E11">
        <w:rPr>
          <w:rFonts w:ascii="Arial Black" w:hAnsi="Arial Black"/>
          <w:color w:val="E9041E"/>
          <w:sz w:val="50"/>
          <w:szCs w:val="50"/>
        </w:rPr>
        <w:t>,</w:t>
      </w:r>
      <w:r w:rsidR="00FF08D2">
        <w:rPr>
          <w:rFonts w:ascii="Arial Black" w:hAnsi="Arial Black"/>
          <w:color w:val="E9041E"/>
          <w:sz w:val="50"/>
          <w:szCs w:val="50"/>
        </w:rPr>
        <w:t xml:space="preserve"> </w:t>
      </w:r>
      <w:r w:rsidR="004A051B">
        <w:rPr>
          <w:rFonts w:ascii="Arial Black" w:hAnsi="Arial Black"/>
          <w:color w:val="E9041E"/>
          <w:sz w:val="50"/>
          <w:szCs w:val="50"/>
        </w:rPr>
        <w:t xml:space="preserve">poskytla firmám </w:t>
      </w:r>
      <w:r w:rsidR="00323DAF">
        <w:rPr>
          <w:rFonts w:ascii="Arial Black" w:hAnsi="Arial Black"/>
          <w:color w:val="E9041E"/>
          <w:sz w:val="50"/>
          <w:szCs w:val="50"/>
        </w:rPr>
        <w:t>pře</w:t>
      </w:r>
      <w:r w:rsidR="006A02BD">
        <w:rPr>
          <w:rFonts w:ascii="Arial Black" w:hAnsi="Arial Black"/>
          <w:color w:val="E9041E"/>
          <w:sz w:val="50"/>
          <w:szCs w:val="50"/>
        </w:rPr>
        <w:t>s</w:t>
      </w:r>
      <w:r w:rsidR="00323DAF">
        <w:rPr>
          <w:rFonts w:ascii="Arial Black" w:hAnsi="Arial Black"/>
          <w:color w:val="E9041E"/>
          <w:sz w:val="50"/>
          <w:szCs w:val="50"/>
        </w:rPr>
        <w:t xml:space="preserve"> </w:t>
      </w:r>
      <w:r w:rsidR="004A051B">
        <w:rPr>
          <w:rFonts w:ascii="Arial Black" w:hAnsi="Arial Black"/>
          <w:color w:val="E9041E"/>
          <w:sz w:val="50"/>
          <w:szCs w:val="50"/>
        </w:rPr>
        <w:t>26</w:t>
      </w:r>
      <w:r w:rsidR="00323DAF">
        <w:rPr>
          <w:rFonts w:ascii="Arial Black" w:hAnsi="Arial Black"/>
          <w:color w:val="E9041E"/>
          <w:sz w:val="50"/>
          <w:szCs w:val="50"/>
        </w:rPr>
        <w:t>,</w:t>
      </w:r>
      <w:r w:rsidR="004A051B">
        <w:rPr>
          <w:rFonts w:ascii="Arial Black" w:hAnsi="Arial Black"/>
          <w:color w:val="E9041E"/>
          <w:sz w:val="50"/>
          <w:szCs w:val="50"/>
        </w:rPr>
        <w:t xml:space="preserve">2 </w:t>
      </w:r>
      <w:r w:rsidR="00323DAF">
        <w:rPr>
          <w:rFonts w:ascii="Arial Black" w:hAnsi="Arial Black"/>
          <w:color w:val="E9041E"/>
          <w:sz w:val="50"/>
          <w:szCs w:val="50"/>
        </w:rPr>
        <w:t xml:space="preserve">miliardy </w:t>
      </w:r>
      <w:r w:rsidR="00B57329">
        <w:rPr>
          <w:rFonts w:ascii="Arial Black" w:hAnsi="Arial Black"/>
          <w:color w:val="E9041E"/>
          <w:sz w:val="50"/>
          <w:szCs w:val="50"/>
        </w:rPr>
        <w:t>korun</w:t>
      </w:r>
    </w:p>
    <w:p w14:paraId="22B8DFAF" w14:textId="49E078CD" w:rsidR="00031C99" w:rsidRDefault="00895A4F" w:rsidP="00DE4583">
      <w:pPr>
        <w:pStyle w:val="Zkladnodstavec"/>
        <w:spacing w:before="840" w:after="480" w:line="240" w:lineRule="auto"/>
        <w:rPr>
          <w:b/>
          <w:bCs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AFE440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08634A">
        <w:rPr>
          <w:rFonts w:ascii="Calibri" w:hAnsi="Calibri" w:cs="Calibri"/>
          <w:sz w:val="30"/>
          <w:szCs w:val="30"/>
        </w:rPr>
        <w:t>27</w:t>
      </w:r>
      <w:r w:rsidR="002F4E90">
        <w:rPr>
          <w:rFonts w:ascii="Calibri" w:hAnsi="Calibri" w:cs="Calibri"/>
          <w:sz w:val="30"/>
          <w:szCs w:val="30"/>
        </w:rPr>
        <w:t>.</w:t>
      </w:r>
      <w:r w:rsidR="00F839B0">
        <w:rPr>
          <w:rFonts w:ascii="Calibri" w:hAnsi="Calibri" w:cs="Calibri"/>
          <w:sz w:val="30"/>
          <w:szCs w:val="30"/>
        </w:rPr>
        <w:t xml:space="preserve"> </w:t>
      </w:r>
      <w:r w:rsidR="00B8685D">
        <w:rPr>
          <w:rFonts w:ascii="Calibri" w:hAnsi="Calibri" w:cs="Calibri"/>
          <w:sz w:val="30"/>
          <w:szCs w:val="30"/>
        </w:rPr>
        <w:t xml:space="preserve">ledna </w:t>
      </w:r>
      <w:r w:rsidR="00F839B0">
        <w:rPr>
          <w:rFonts w:ascii="Calibri" w:hAnsi="Calibri" w:cs="Calibri"/>
          <w:sz w:val="30"/>
          <w:szCs w:val="30"/>
        </w:rPr>
        <w:t>202</w:t>
      </w:r>
      <w:r w:rsidR="00B8685D">
        <w:rPr>
          <w:rFonts w:ascii="Calibri" w:hAnsi="Calibri" w:cs="Calibri"/>
          <w:sz w:val="30"/>
          <w:szCs w:val="30"/>
        </w:rPr>
        <w:t>2</w:t>
      </w:r>
    </w:p>
    <w:p w14:paraId="73F5724E" w14:textId="7D6E9734" w:rsidR="00031C99" w:rsidRPr="0008634A" w:rsidRDefault="00031C99" w:rsidP="0008634A">
      <w:pPr>
        <w:spacing w:before="200" w:after="0" w:line="260" w:lineRule="exact"/>
        <w:jc w:val="both"/>
        <w:rPr>
          <w:b/>
          <w:bCs/>
        </w:rPr>
      </w:pPr>
      <w:r w:rsidRPr="0008634A">
        <w:rPr>
          <w:b/>
          <w:bCs/>
        </w:rPr>
        <w:t xml:space="preserve">V rámci </w:t>
      </w:r>
      <w:proofErr w:type="spellStart"/>
      <w:r w:rsidRPr="0008634A">
        <w:rPr>
          <w:b/>
          <w:bCs/>
        </w:rPr>
        <w:t>covidových</w:t>
      </w:r>
      <w:proofErr w:type="spellEnd"/>
      <w:r w:rsidRPr="0008634A">
        <w:rPr>
          <w:b/>
          <w:bCs/>
        </w:rPr>
        <w:t xml:space="preserve"> programů podpořila Komerční banka celkem 3 </w:t>
      </w:r>
      <w:r w:rsidR="004A051B" w:rsidRPr="0008634A">
        <w:rPr>
          <w:b/>
          <w:bCs/>
        </w:rPr>
        <w:t xml:space="preserve">636 </w:t>
      </w:r>
      <w:r w:rsidRPr="0008634A">
        <w:rPr>
          <w:b/>
          <w:bCs/>
        </w:rPr>
        <w:t>podnikatelů a firem.</w:t>
      </w:r>
      <w:r w:rsidR="006B67D7" w:rsidRPr="0008634A">
        <w:rPr>
          <w:b/>
          <w:bCs/>
        </w:rPr>
        <w:t xml:space="preserve"> </w:t>
      </w:r>
      <w:r w:rsidRPr="0008634A">
        <w:rPr>
          <w:b/>
          <w:bCs/>
        </w:rPr>
        <w:t xml:space="preserve">Od dubna 2020 do konce </w:t>
      </w:r>
      <w:r w:rsidR="004A051B" w:rsidRPr="0008634A">
        <w:rPr>
          <w:b/>
          <w:bCs/>
        </w:rPr>
        <w:t xml:space="preserve">prosince </w:t>
      </w:r>
      <w:r w:rsidRPr="0008634A">
        <w:rPr>
          <w:b/>
          <w:bCs/>
        </w:rPr>
        <w:t xml:space="preserve">2021 </w:t>
      </w:r>
      <w:r w:rsidR="004A051B" w:rsidRPr="0008634A">
        <w:rPr>
          <w:b/>
          <w:bCs/>
        </w:rPr>
        <w:t>poskytla 26</w:t>
      </w:r>
      <w:r w:rsidRPr="0008634A">
        <w:rPr>
          <w:b/>
          <w:bCs/>
        </w:rPr>
        <w:t>,</w:t>
      </w:r>
      <w:r w:rsidR="004A051B" w:rsidRPr="0008634A">
        <w:rPr>
          <w:b/>
          <w:bCs/>
        </w:rPr>
        <w:t xml:space="preserve">2 </w:t>
      </w:r>
      <w:r w:rsidRPr="0008634A">
        <w:rPr>
          <w:b/>
          <w:bCs/>
        </w:rPr>
        <w:t>miliardy korun</w:t>
      </w:r>
      <w:r w:rsidR="004A7FE8" w:rsidRPr="0008634A">
        <w:rPr>
          <w:b/>
          <w:bCs/>
        </w:rPr>
        <w:t>,</w:t>
      </w:r>
      <w:r w:rsidRPr="0008634A">
        <w:rPr>
          <w:b/>
          <w:bCs/>
        </w:rPr>
        <w:t xml:space="preserve"> a je tak lídrem trhu. </w:t>
      </w:r>
      <w:r w:rsidR="00791022" w:rsidRPr="0008634A">
        <w:rPr>
          <w:b/>
          <w:bCs/>
        </w:rPr>
        <w:t>Úvěry</w:t>
      </w:r>
      <w:r w:rsidR="00531D78" w:rsidRPr="0008634A">
        <w:rPr>
          <w:b/>
          <w:bCs/>
        </w:rPr>
        <w:t>, jejichž ručiteli jsou Národní rozvojová banka (</w:t>
      </w:r>
      <w:r w:rsidR="00221CFC" w:rsidRPr="0008634A">
        <w:rPr>
          <w:b/>
          <w:bCs/>
        </w:rPr>
        <w:t xml:space="preserve">NRB, </w:t>
      </w:r>
      <w:r w:rsidR="00531D78" w:rsidRPr="0008634A">
        <w:rPr>
          <w:b/>
          <w:bCs/>
        </w:rPr>
        <w:t>dříve Českomoravská záruční a rozvojová banka) či EGAP,</w:t>
      </w:r>
      <w:r w:rsidRPr="0008634A">
        <w:rPr>
          <w:b/>
          <w:bCs/>
        </w:rPr>
        <w:t xml:space="preserve"> mají maximální splatnost od tří do šesti let.</w:t>
      </w:r>
    </w:p>
    <w:p w14:paraId="512CCF00" w14:textId="2C258350" w:rsidR="00A760FC" w:rsidRPr="0008634A" w:rsidRDefault="0034793F" w:rsidP="0008634A">
      <w:pPr>
        <w:spacing w:before="200" w:after="0" w:line="260" w:lineRule="exact"/>
        <w:jc w:val="both"/>
        <w:rPr>
          <w:rFonts w:eastAsia="Times New Roman"/>
        </w:rPr>
      </w:pPr>
      <w:r w:rsidRPr="0008634A">
        <w:rPr>
          <w:bCs/>
        </w:rPr>
        <w:t xml:space="preserve">V dubnu 2020 se Komerční banka poprvé zapojila do podpory </w:t>
      </w:r>
      <w:r w:rsidR="00184001" w:rsidRPr="0008634A">
        <w:rPr>
          <w:bCs/>
        </w:rPr>
        <w:t xml:space="preserve">živnostníků a malých a středních </w:t>
      </w:r>
      <w:r w:rsidR="00B14D02" w:rsidRPr="0008634A">
        <w:rPr>
          <w:bCs/>
        </w:rPr>
        <w:t>firem</w:t>
      </w:r>
      <w:r w:rsidR="0096771F" w:rsidRPr="0008634A">
        <w:rPr>
          <w:bCs/>
        </w:rPr>
        <w:t xml:space="preserve">, jejichž </w:t>
      </w:r>
      <w:r w:rsidR="0096771F" w:rsidRPr="0008634A">
        <w:rPr>
          <w:rFonts w:cstheme="minorHAnsi"/>
        </w:rPr>
        <w:t>podnikání</w:t>
      </w:r>
      <w:r w:rsidR="0096771F" w:rsidRPr="0008634A">
        <w:rPr>
          <w:bCs/>
        </w:rPr>
        <w:t xml:space="preserve"> bylo omezeno v důsledku </w:t>
      </w:r>
      <w:proofErr w:type="spellStart"/>
      <w:r w:rsidR="00CB6B33" w:rsidRPr="0008634A">
        <w:rPr>
          <w:bCs/>
        </w:rPr>
        <w:t>koronavirové</w:t>
      </w:r>
      <w:proofErr w:type="spellEnd"/>
      <w:r w:rsidR="00CB6B33" w:rsidRPr="0008634A">
        <w:rPr>
          <w:bCs/>
        </w:rPr>
        <w:t xml:space="preserve"> </w:t>
      </w:r>
      <w:r w:rsidR="00CB6B33" w:rsidRPr="0008634A">
        <w:rPr>
          <w:rFonts w:eastAsia="Times New Roman"/>
        </w:rPr>
        <w:t>pandemie</w:t>
      </w:r>
      <w:r w:rsidR="00184001" w:rsidRPr="0008634A">
        <w:rPr>
          <w:rFonts w:eastAsia="Times New Roman"/>
        </w:rPr>
        <w:t>. </w:t>
      </w:r>
      <w:r w:rsidR="001361E4" w:rsidRPr="0008634A">
        <w:rPr>
          <w:rFonts w:eastAsia="Times New Roman"/>
        </w:rPr>
        <w:t xml:space="preserve">Do konce </w:t>
      </w:r>
      <w:r w:rsidR="004A051B" w:rsidRPr="0008634A">
        <w:rPr>
          <w:rFonts w:eastAsia="Times New Roman"/>
        </w:rPr>
        <w:t xml:space="preserve">prosince </w:t>
      </w:r>
      <w:r w:rsidR="001361E4" w:rsidRPr="0008634A">
        <w:rPr>
          <w:rFonts w:eastAsia="Times New Roman"/>
        </w:rPr>
        <w:t>2021</w:t>
      </w:r>
      <w:r w:rsidR="00A154B4" w:rsidRPr="0008634A">
        <w:rPr>
          <w:rFonts w:eastAsia="Times New Roman"/>
        </w:rPr>
        <w:t xml:space="preserve"> </w:t>
      </w:r>
      <w:r w:rsidR="001361E4" w:rsidRPr="0008634A">
        <w:rPr>
          <w:rFonts w:eastAsia="Times New Roman"/>
        </w:rPr>
        <w:t>pak v</w:t>
      </w:r>
      <w:r w:rsidR="00362A0A" w:rsidRPr="0008634A">
        <w:rPr>
          <w:rFonts w:eastAsia="Times New Roman"/>
        </w:rPr>
        <w:t xml:space="preserve"> celkem pěti </w:t>
      </w:r>
      <w:r w:rsidR="00221CFC" w:rsidRPr="0008634A">
        <w:rPr>
          <w:rFonts w:eastAsia="Times New Roman"/>
        </w:rPr>
        <w:t xml:space="preserve">COVID </w:t>
      </w:r>
      <w:r w:rsidR="00362A0A" w:rsidRPr="0008634A">
        <w:rPr>
          <w:rFonts w:eastAsia="Times New Roman"/>
        </w:rPr>
        <w:t xml:space="preserve">programech </w:t>
      </w:r>
      <w:r w:rsidR="004A051B" w:rsidRPr="0008634A">
        <w:rPr>
          <w:rFonts w:eastAsia="Times New Roman"/>
        </w:rPr>
        <w:t>poskytla 26</w:t>
      </w:r>
      <w:r w:rsidR="00F407DB" w:rsidRPr="0008634A">
        <w:rPr>
          <w:rFonts w:eastAsia="Times New Roman"/>
        </w:rPr>
        <w:t>,</w:t>
      </w:r>
      <w:r w:rsidR="004A051B" w:rsidRPr="0008634A">
        <w:rPr>
          <w:rFonts w:eastAsia="Times New Roman"/>
        </w:rPr>
        <w:t xml:space="preserve">192 </w:t>
      </w:r>
      <w:r w:rsidR="00F407DB" w:rsidRPr="0008634A">
        <w:rPr>
          <w:rFonts w:eastAsia="Times New Roman"/>
        </w:rPr>
        <w:t>miliardy korun</w:t>
      </w:r>
      <w:r w:rsidR="0026075C" w:rsidRPr="0008634A">
        <w:rPr>
          <w:rFonts w:eastAsia="Times New Roman"/>
        </w:rPr>
        <w:t xml:space="preserve">. </w:t>
      </w:r>
      <w:r w:rsidR="001B06C5" w:rsidRPr="0008634A">
        <w:rPr>
          <w:rFonts w:eastAsia="Times New Roman"/>
        </w:rPr>
        <w:t xml:space="preserve">Svou podporu </w:t>
      </w:r>
      <w:r w:rsidR="00721902" w:rsidRPr="0008634A">
        <w:rPr>
          <w:rFonts w:eastAsia="Times New Roman"/>
        </w:rPr>
        <w:t>tak</w:t>
      </w:r>
      <w:r w:rsidR="001B06C5" w:rsidRPr="0008634A">
        <w:rPr>
          <w:rFonts w:eastAsia="Times New Roman"/>
        </w:rPr>
        <w:t xml:space="preserve"> poskytla celkem 3 </w:t>
      </w:r>
      <w:r w:rsidR="004A051B" w:rsidRPr="0008634A">
        <w:rPr>
          <w:rFonts w:eastAsia="Times New Roman"/>
        </w:rPr>
        <w:t xml:space="preserve">636 </w:t>
      </w:r>
      <w:r w:rsidR="001B06C5" w:rsidRPr="0008634A">
        <w:rPr>
          <w:rFonts w:eastAsia="Times New Roman"/>
        </w:rPr>
        <w:t>subjektům</w:t>
      </w:r>
      <w:r w:rsidR="006A17A3" w:rsidRPr="0008634A">
        <w:rPr>
          <w:rFonts w:eastAsia="Times New Roman"/>
        </w:rPr>
        <w:t xml:space="preserve">. </w:t>
      </w:r>
    </w:p>
    <w:p w14:paraId="1C8A7DB0" w14:textId="77777777" w:rsidR="00A760FC" w:rsidRPr="0008634A" w:rsidRDefault="009C2DE6" w:rsidP="0008634A">
      <w:pPr>
        <w:spacing w:before="200" w:after="0" w:line="260" w:lineRule="exact"/>
        <w:jc w:val="both"/>
      </w:pPr>
      <w:r w:rsidRPr="0008634A">
        <w:t>„</w:t>
      </w:r>
      <w:r w:rsidR="00D32D57" w:rsidRPr="0008634A">
        <w:rPr>
          <w:i/>
          <w:iCs/>
        </w:rPr>
        <w:t>V podpoře český</w:t>
      </w:r>
      <w:r w:rsidR="004319AD" w:rsidRPr="0008634A">
        <w:rPr>
          <w:i/>
          <w:iCs/>
        </w:rPr>
        <w:t>ch</w:t>
      </w:r>
      <w:r w:rsidR="00D32D57" w:rsidRPr="0008634A">
        <w:rPr>
          <w:i/>
          <w:iCs/>
        </w:rPr>
        <w:t xml:space="preserve"> firem během pandemie jsme se velmi rychle</w:t>
      </w:r>
      <w:r w:rsidR="00F86E0B" w:rsidRPr="0008634A">
        <w:rPr>
          <w:i/>
          <w:iCs/>
        </w:rPr>
        <w:t xml:space="preserve"> stali k</w:t>
      </w:r>
      <w:r w:rsidR="004157C4" w:rsidRPr="0008634A">
        <w:rPr>
          <w:i/>
          <w:iCs/>
        </w:rPr>
        <w:t>lí</w:t>
      </w:r>
      <w:r w:rsidR="00F86E0B" w:rsidRPr="0008634A">
        <w:rPr>
          <w:i/>
          <w:iCs/>
        </w:rPr>
        <w:t>čovou bankou</w:t>
      </w:r>
      <w:r w:rsidR="00DD15D7" w:rsidRPr="0008634A">
        <w:rPr>
          <w:i/>
          <w:iCs/>
        </w:rPr>
        <w:t xml:space="preserve">. </w:t>
      </w:r>
      <w:r w:rsidR="00D32D57" w:rsidRPr="0008634A">
        <w:rPr>
          <w:i/>
          <w:iCs/>
        </w:rPr>
        <w:t>Je skvělé, že v nás tolik lidí vložilo svou důvěru a my jim tak mohli pomoci v této nelehké době. Naše zapojení tím ale samozřejmě nekončí a jsme tu pro ně připraveni i s návaznou podporou,</w:t>
      </w:r>
      <w:r w:rsidR="00D81AF0" w:rsidRPr="0008634A">
        <w:t>“</w:t>
      </w:r>
      <w:r w:rsidR="00071505" w:rsidRPr="0008634A">
        <w:t xml:space="preserve"> </w:t>
      </w:r>
      <w:r w:rsidR="00D8409D" w:rsidRPr="0008634A">
        <w:t xml:space="preserve">shrnuje </w:t>
      </w:r>
      <w:r w:rsidR="00D52319" w:rsidRPr="0008634A">
        <w:t xml:space="preserve">Dita </w:t>
      </w:r>
      <w:proofErr w:type="spellStart"/>
      <w:r w:rsidR="00D52319" w:rsidRPr="0008634A">
        <w:t>Pasquirer</w:t>
      </w:r>
      <w:proofErr w:type="spellEnd"/>
      <w:r w:rsidR="00D52319" w:rsidRPr="0008634A">
        <w:t xml:space="preserve"> </w:t>
      </w:r>
      <w:r w:rsidR="00D1129C" w:rsidRPr="0008634A">
        <w:t>zodpovědná za firem</w:t>
      </w:r>
      <w:r w:rsidR="00894C37" w:rsidRPr="0008634A">
        <w:t>ní financování v</w:t>
      </w:r>
      <w:r w:rsidR="009F2D9F" w:rsidRPr="0008634A">
        <w:t> </w:t>
      </w:r>
      <w:r w:rsidR="00D8409D" w:rsidRPr="0008634A">
        <w:t>K</w:t>
      </w:r>
      <w:r w:rsidR="009F2D9F" w:rsidRPr="0008634A">
        <w:t>omerční bance.</w:t>
      </w:r>
      <w:r w:rsidR="006D2F7E" w:rsidRPr="0008634A">
        <w:t xml:space="preserve"> </w:t>
      </w:r>
    </w:p>
    <w:p w14:paraId="6D2B076F" w14:textId="3F0E2411" w:rsidR="006D2F7E" w:rsidRPr="0008634A" w:rsidRDefault="00825DB0" w:rsidP="0008634A">
      <w:pPr>
        <w:spacing w:before="200" w:after="0" w:line="260" w:lineRule="exact"/>
        <w:jc w:val="both"/>
      </w:pPr>
      <w:r w:rsidRPr="0008634A">
        <w:t xml:space="preserve">První programy byly </w:t>
      </w:r>
      <w:r w:rsidR="006D2F7E" w:rsidRPr="0008634A">
        <w:t xml:space="preserve">zaměřeny </w:t>
      </w:r>
      <w:r w:rsidRPr="0008634A">
        <w:t xml:space="preserve">především na financování provozních výdajů jako jsou mzdy, nájemné a náklady na energie. </w:t>
      </w:r>
      <w:r w:rsidR="006D2F7E" w:rsidRPr="0008634A">
        <w:t>Jejich rozšíření</w:t>
      </w:r>
      <w:r w:rsidRPr="0008634A">
        <w:t xml:space="preserve"> přineslo </w:t>
      </w:r>
      <w:r w:rsidR="006D2F7E" w:rsidRPr="0008634A">
        <w:t>další prostředky</w:t>
      </w:r>
      <w:r w:rsidRPr="0008634A">
        <w:t xml:space="preserve"> </w:t>
      </w:r>
      <w:r w:rsidR="00305BC1" w:rsidRPr="0008634A">
        <w:t>pro investice</w:t>
      </w:r>
      <w:r w:rsidRPr="0008634A">
        <w:t>, firmy</w:t>
      </w:r>
      <w:r w:rsidR="006D2F7E" w:rsidRPr="0008634A">
        <w:t xml:space="preserve"> tak</w:t>
      </w:r>
      <w:r w:rsidRPr="0008634A">
        <w:t xml:space="preserve"> mohou z úvěru financovat stroje, technologie, licence a další.</w:t>
      </w:r>
    </w:p>
    <w:p w14:paraId="4B2490A2" w14:textId="362B5626" w:rsidR="00D8409D" w:rsidRPr="0008634A" w:rsidRDefault="001E4FD3" w:rsidP="0008634A">
      <w:pPr>
        <w:spacing w:before="200" w:after="0" w:line="260" w:lineRule="exact"/>
        <w:jc w:val="both"/>
        <w:rPr>
          <w:rFonts w:eastAsia="Times New Roman"/>
        </w:rPr>
      </w:pPr>
      <w:r w:rsidRPr="0008634A">
        <w:rPr>
          <w:rFonts w:eastAsia="Times New Roman"/>
        </w:rPr>
        <w:t xml:space="preserve">Největší podporu poskytla Komerční banka v rámci programu </w:t>
      </w:r>
      <w:r w:rsidR="00682012" w:rsidRPr="0008634A">
        <w:rPr>
          <w:rFonts w:eastAsia="Times New Roman"/>
        </w:rPr>
        <w:t>COVID III</w:t>
      </w:r>
      <w:r w:rsidR="007C53F3" w:rsidRPr="0008634A">
        <w:rPr>
          <w:rFonts w:eastAsia="Times New Roman"/>
        </w:rPr>
        <w:t>, který běžel od 2. června</w:t>
      </w:r>
      <w:r w:rsidR="00414597" w:rsidRPr="0008634A">
        <w:rPr>
          <w:rFonts w:eastAsia="Times New Roman"/>
        </w:rPr>
        <w:t xml:space="preserve"> 2020</w:t>
      </w:r>
      <w:r w:rsidR="007C53F3" w:rsidRPr="0008634A">
        <w:rPr>
          <w:rFonts w:eastAsia="Times New Roman"/>
        </w:rPr>
        <w:t xml:space="preserve"> do 31. prosince 2021.</w:t>
      </w:r>
      <w:r w:rsidR="00F82D70" w:rsidRPr="0008634A">
        <w:rPr>
          <w:rFonts w:eastAsia="Times New Roman"/>
        </w:rPr>
        <w:t xml:space="preserve"> Vyplatila v něm </w:t>
      </w:r>
      <w:r w:rsidR="001261E2" w:rsidRPr="0008634A">
        <w:rPr>
          <w:rFonts w:eastAsia="Times New Roman"/>
        </w:rPr>
        <w:t>2 </w:t>
      </w:r>
      <w:r w:rsidR="004A051B" w:rsidRPr="0008634A">
        <w:rPr>
          <w:rFonts w:eastAsia="Times New Roman"/>
        </w:rPr>
        <w:t xml:space="preserve">619 </w:t>
      </w:r>
      <w:r w:rsidR="001261E2" w:rsidRPr="0008634A">
        <w:rPr>
          <w:rFonts w:eastAsia="Times New Roman"/>
        </w:rPr>
        <w:t xml:space="preserve">subjektům </w:t>
      </w:r>
      <w:r w:rsidR="00F82D70" w:rsidRPr="0008634A">
        <w:rPr>
          <w:rFonts w:eastAsia="Times New Roman"/>
        </w:rPr>
        <w:t>celkem</w:t>
      </w:r>
      <w:r w:rsidR="001261E2" w:rsidRPr="0008634A">
        <w:rPr>
          <w:rFonts w:eastAsia="Times New Roman"/>
        </w:rPr>
        <w:t xml:space="preserve"> 17,833 miliardy korun, nejvíce ze všech zapojených bank.</w:t>
      </w:r>
    </w:p>
    <w:p w14:paraId="697B7AC3" w14:textId="2AC22C63" w:rsidR="00E13B3D" w:rsidRPr="00796416" w:rsidRDefault="00E13B3D" w:rsidP="00796416">
      <w:pPr>
        <w:spacing w:before="200" w:after="0" w:line="260" w:lineRule="exact"/>
        <w:rPr>
          <w:b/>
          <w:bCs/>
        </w:rPr>
      </w:pPr>
      <w:r w:rsidRPr="0008634A">
        <w:rPr>
          <w:b/>
          <w:bCs/>
        </w:rPr>
        <w:t>Poskytnuté úvěry Komerční bankou v rámci C</w:t>
      </w:r>
      <w:r w:rsidR="00356D08" w:rsidRPr="0008634A">
        <w:rPr>
          <w:b/>
          <w:bCs/>
        </w:rPr>
        <w:t>OVID</w:t>
      </w:r>
      <w:r w:rsidRPr="0008634A">
        <w:rPr>
          <w:b/>
          <w:bCs/>
        </w:rPr>
        <w:t xml:space="preserve"> programů </w:t>
      </w:r>
      <w:r w:rsidR="00030884" w:rsidRPr="0008634A">
        <w:rPr>
          <w:b/>
          <w:bCs/>
        </w:rPr>
        <w:t xml:space="preserve">od </w:t>
      </w:r>
      <w:r w:rsidR="003F2F03" w:rsidRPr="0008634A">
        <w:rPr>
          <w:b/>
          <w:bCs/>
        </w:rPr>
        <w:t xml:space="preserve">dubna 2020 </w:t>
      </w:r>
      <w:r w:rsidRPr="0008634A">
        <w:rPr>
          <w:b/>
          <w:bCs/>
        </w:rPr>
        <w:t>k 31</w:t>
      </w:r>
      <w:r w:rsidRPr="00796416">
        <w:rPr>
          <w:b/>
          <w:bCs/>
        </w:rPr>
        <w:t>.</w:t>
      </w:r>
      <w:r w:rsidR="00031C99" w:rsidRPr="00796416">
        <w:rPr>
          <w:b/>
          <w:bCs/>
        </w:rPr>
        <w:t xml:space="preserve"> </w:t>
      </w:r>
      <w:r w:rsidRPr="00796416">
        <w:rPr>
          <w:b/>
          <w:bCs/>
        </w:rPr>
        <w:t>1</w:t>
      </w:r>
      <w:r w:rsidR="004D414A" w:rsidRPr="00796416">
        <w:rPr>
          <w:b/>
          <w:bCs/>
        </w:rPr>
        <w:t>1.</w:t>
      </w:r>
      <w:r w:rsidRPr="00796416">
        <w:rPr>
          <w:b/>
          <w:bCs/>
        </w:rPr>
        <w:t xml:space="preserve">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58"/>
        <w:gridCol w:w="3058"/>
        <w:gridCol w:w="3136"/>
      </w:tblGrid>
      <w:tr w:rsidR="008A111E" w14:paraId="44EAEE34" w14:textId="390432C2" w:rsidTr="001D7CD0">
        <w:trPr>
          <w:trHeight w:val="299"/>
        </w:trPr>
        <w:tc>
          <w:tcPr>
            <w:tcW w:w="3158" w:type="dxa"/>
          </w:tcPr>
          <w:p w14:paraId="02B4BC39" w14:textId="3ED9FB3B" w:rsidR="008A111E" w:rsidRPr="00E13B3D" w:rsidRDefault="008A111E" w:rsidP="00566604">
            <w:pPr>
              <w:spacing w:line="260" w:lineRule="exact"/>
              <w:jc w:val="both"/>
              <w:rPr>
                <w:rFonts w:eastAsia="Times New Roman"/>
                <w:b/>
                <w:bCs/>
              </w:rPr>
            </w:pPr>
            <w:r w:rsidRPr="00E13B3D">
              <w:rPr>
                <w:rFonts w:eastAsia="Times New Roman"/>
                <w:b/>
                <w:bCs/>
              </w:rPr>
              <w:t>Program</w:t>
            </w:r>
          </w:p>
        </w:tc>
        <w:tc>
          <w:tcPr>
            <w:tcW w:w="3058" w:type="dxa"/>
          </w:tcPr>
          <w:p w14:paraId="6AA58E00" w14:textId="56584ECC" w:rsidR="008A111E" w:rsidRPr="00E13B3D" w:rsidRDefault="008A111E" w:rsidP="00566604">
            <w:pPr>
              <w:spacing w:line="260" w:lineRule="exact"/>
              <w:jc w:val="both"/>
              <w:rPr>
                <w:rFonts w:eastAsia="Times New Roman"/>
                <w:b/>
                <w:bCs/>
              </w:rPr>
            </w:pPr>
            <w:r w:rsidRPr="00E13B3D">
              <w:rPr>
                <w:rFonts w:eastAsia="Times New Roman"/>
                <w:b/>
                <w:bCs/>
              </w:rPr>
              <w:t>Počet smluv</w:t>
            </w:r>
          </w:p>
        </w:tc>
        <w:tc>
          <w:tcPr>
            <w:tcW w:w="3136" w:type="dxa"/>
          </w:tcPr>
          <w:p w14:paraId="6C459827" w14:textId="64CEBFEB" w:rsidR="008A111E" w:rsidRPr="00E13B3D" w:rsidRDefault="008B4CD3" w:rsidP="00566604">
            <w:pPr>
              <w:spacing w:line="260" w:lineRule="exact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Objem</w:t>
            </w:r>
            <w:r w:rsidRPr="00E13B3D">
              <w:rPr>
                <w:rFonts w:eastAsia="Times New Roman"/>
                <w:b/>
                <w:bCs/>
              </w:rPr>
              <w:t xml:space="preserve"> </w:t>
            </w:r>
            <w:r w:rsidR="008A111E" w:rsidRPr="00E13B3D">
              <w:rPr>
                <w:rFonts w:eastAsia="Times New Roman"/>
                <w:b/>
                <w:bCs/>
              </w:rPr>
              <w:t>úvěr</w:t>
            </w:r>
            <w:r>
              <w:rPr>
                <w:rFonts w:eastAsia="Times New Roman"/>
                <w:b/>
                <w:bCs/>
              </w:rPr>
              <w:t>ů</w:t>
            </w:r>
          </w:p>
        </w:tc>
      </w:tr>
      <w:tr w:rsidR="008A111E" w14:paraId="4FFF9532" w14:textId="0D4FA59C" w:rsidTr="001D7CD0">
        <w:trPr>
          <w:trHeight w:val="299"/>
        </w:trPr>
        <w:tc>
          <w:tcPr>
            <w:tcW w:w="3158" w:type="dxa"/>
          </w:tcPr>
          <w:p w14:paraId="03C1193C" w14:textId="72641EDC" w:rsidR="008A111E" w:rsidRDefault="008A111E" w:rsidP="00566604">
            <w:pPr>
              <w:spacing w:line="260" w:lineRule="exact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Covid</w:t>
            </w:r>
            <w:proofErr w:type="spellEnd"/>
            <w:r>
              <w:rPr>
                <w:rFonts w:eastAsia="Times New Roman"/>
              </w:rPr>
              <w:t xml:space="preserve"> II</w:t>
            </w:r>
          </w:p>
        </w:tc>
        <w:tc>
          <w:tcPr>
            <w:tcW w:w="3058" w:type="dxa"/>
          </w:tcPr>
          <w:p w14:paraId="21F1CC32" w14:textId="04BB3263" w:rsidR="008A111E" w:rsidRDefault="008A111E" w:rsidP="00D32D57">
            <w:pPr>
              <w:spacing w:line="260" w:lineRule="exact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920</w:t>
            </w:r>
          </w:p>
        </w:tc>
        <w:tc>
          <w:tcPr>
            <w:tcW w:w="3136" w:type="dxa"/>
          </w:tcPr>
          <w:p w14:paraId="543352E2" w14:textId="431DB11B" w:rsidR="008A111E" w:rsidRDefault="007E3A0E" w:rsidP="00D32D57">
            <w:pPr>
              <w:spacing w:line="260" w:lineRule="exact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r w:rsidR="001E266F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>9</w:t>
            </w:r>
            <w:r w:rsidR="002D1E14">
              <w:rPr>
                <w:rFonts w:eastAsia="Times New Roman"/>
              </w:rPr>
              <w:t>97</w:t>
            </w:r>
            <w:r w:rsidR="001E266F">
              <w:rPr>
                <w:rFonts w:eastAsia="Times New Roman"/>
              </w:rPr>
              <w:t xml:space="preserve"> miliardy Kč</w:t>
            </w:r>
          </w:p>
        </w:tc>
      </w:tr>
      <w:tr w:rsidR="008A111E" w14:paraId="334D9149" w14:textId="08CBB5F9" w:rsidTr="001D7CD0">
        <w:trPr>
          <w:trHeight w:val="299"/>
        </w:trPr>
        <w:tc>
          <w:tcPr>
            <w:tcW w:w="3158" w:type="dxa"/>
          </w:tcPr>
          <w:p w14:paraId="1B0B8AFD" w14:textId="68B5D076" w:rsidR="008A111E" w:rsidRDefault="008A111E" w:rsidP="00566604">
            <w:pPr>
              <w:spacing w:line="260" w:lineRule="exact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Covid</w:t>
            </w:r>
            <w:proofErr w:type="spellEnd"/>
            <w:r>
              <w:rPr>
                <w:rFonts w:eastAsia="Times New Roman"/>
              </w:rPr>
              <w:t xml:space="preserve"> Praha</w:t>
            </w:r>
          </w:p>
        </w:tc>
        <w:tc>
          <w:tcPr>
            <w:tcW w:w="3058" w:type="dxa"/>
          </w:tcPr>
          <w:p w14:paraId="24DFCE00" w14:textId="424D73C0" w:rsidR="008A111E" w:rsidRDefault="008A111E" w:rsidP="00D32D57">
            <w:pPr>
              <w:spacing w:line="260" w:lineRule="exact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64</w:t>
            </w:r>
          </w:p>
        </w:tc>
        <w:tc>
          <w:tcPr>
            <w:tcW w:w="3136" w:type="dxa"/>
          </w:tcPr>
          <w:p w14:paraId="38EE916B" w14:textId="38FF8A06" w:rsidR="008A111E" w:rsidRDefault="008A111E" w:rsidP="00D32D57">
            <w:pPr>
              <w:spacing w:line="260" w:lineRule="exact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379 milionů Kč</w:t>
            </w:r>
          </w:p>
        </w:tc>
      </w:tr>
      <w:tr w:rsidR="008A111E" w14:paraId="246A8709" w14:textId="5971B737" w:rsidTr="001D7CD0">
        <w:trPr>
          <w:trHeight w:val="299"/>
        </w:trPr>
        <w:tc>
          <w:tcPr>
            <w:tcW w:w="3158" w:type="dxa"/>
          </w:tcPr>
          <w:p w14:paraId="41CB6813" w14:textId="7A4BC955" w:rsidR="008A111E" w:rsidRDefault="008A111E" w:rsidP="00566604">
            <w:pPr>
              <w:spacing w:line="260" w:lineRule="exact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Covid</w:t>
            </w:r>
            <w:proofErr w:type="spellEnd"/>
            <w:r>
              <w:rPr>
                <w:rFonts w:eastAsia="Times New Roman"/>
              </w:rPr>
              <w:t xml:space="preserve"> Plus</w:t>
            </w:r>
          </w:p>
        </w:tc>
        <w:tc>
          <w:tcPr>
            <w:tcW w:w="3058" w:type="dxa"/>
          </w:tcPr>
          <w:p w14:paraId="3364707A" w14:textId="233AD91F" w:rsidR="008A111E" w:rsidRDefault="008A111E" w:rsidP="00D32D57">
            <w:pPr>
              <w:spacing w:line="260" w:lineRule="exact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136" w:type="dxa"/>
          </w:tcPr>
          <w:p w14:paraId="2F3BCE6A" w14:textId="0651763C" w:rsidR="008A111E" w:rsidRDefault="008A111E" w:rsidP="00D32D57">
            <w:pPr>
              <w:spacing w:line="260" w:lineRule="exact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3,1</w:t>
            </w:r>
            <w:r w:rsidR="001E266F">
              <w:rPr>
                <w:rFonts w:eastAsia="Times New Roman"/>
              </w:rPr>
              <w:t>13</w:t>
            </w:r>
            <w:r>
              <w:rPr>
                <w:rFonts w:eastAsia="Times New Roman"/>
              </w:rPr>
              <w:t xml:space="preserve"> miliardy Kč</w:t>
            </w:r>
          </w:p>
        </w:tc>
      </w:tr>
      <w:tr w:rsidR="008A111E" w14:paraId="22F88FB7" w14:textId="7482F001" w:rsidTr="001D7CD0">
        <w:trPr>
          <w:trHeight w:val="299"/>
        </w:trPr>
        <w:tc>
          <w:tcPr>
            <w:tcW w:w="3158" w:type="dxa"/>
          </w:tcPr>
          <w:p w14:paraId="25CB2589" w14:textId="4877AA54" w:rsidR="008A111E" w:rsidRDefault="008A111E" w:rsidP="00566604">
            <w:pPr>
              <w:spacing w:line="260" w:lineRule="exact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Covid</w:t>
            </w:r>
            <w:proofErr w:type="spellEnd"/>
            <w:r>
              <w:rPr>
                <w:rFonts w:eastAsia="Times New Roman"/>
              </w:rPr>
              <w:t xml:space="preserve"> Invest</w:t>
            </w:r>
          </w:p>
        </w:tc>
        <w:tc>
          <w:tcPr>
            <w:tcW w:w="3058" w:type="dxa"/>
          </w:tcPr>
          <w:p w14:paraId="7D6BB442" w14:textId="67D6E434" w:rsidR="008A111E" w:rsidRDefault="008A111E" w:rsidP="00D32D57">
            <w:pPr>
              <w:spacing w:line="260" w:lineRule="exact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3136" w:type="dxa"/>
          </w:tcPr>
          <w:p w14:paraId="27EF50B9" w14:textId="4F69D88F" w:rsidR="008A111E" w:rsidRDefault="008A111E" w:rsidP="00D32D57">
            <w:pPr>
              <w:spacing w:line="260" w:lineRule="exact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199 milionů Kč</w:t>
            </w:r>
          </w:p>
        </w:tc>
      </w:tr>
      <w:tr w:rsidR="008A111E" w14:paraId="2E511A99" w14:textId="7A530793" w:rsidTr="001D7CD0">
        <w:trPr>
          <w:trHeight w:val="299"/>
        </w:trPr>
        <w:tc>
          <w:tcPr>
            <w:tcW w:w="3158" w:type="dxa"/>
          </w:tcPr>
          <w:p w14:paraId="34479534" w14:textId="1B78B47D" w:rsidR="008A111E" w:rsidRDefault="008A111E" w:rsidP="00566604">
            <w:pPr>
              <w:spacing w:line="260" w:lineRule="exact"/>
              <w:jc w:val="both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Covid</w:t>
            </w:r>
            <w:proofErr w:type="spellEnd"/>
            <w:r>
              <w:rPr>
                <w:rFonts w:eastAsia="Times New Roman"/>
              </w:rPr>
              <w:t xml:space="preserve"> III</w:t>
            </w:r>
          </w:p>
        </w:tc>
        <w:tc>
          <w:tcPr>
            <w:tcW w:w="3058" w:type="dxa"/>
          </w:tcPr>
          <w:p w14:paraId="3933B34C" w14:textId="3794D196" w:rsidR="008A111E" w:rsidRDefault="003913C2" w:rsidP="00D32D57">
            <w:pPr>
              <w:spacing w:line="260" w:lineRule="exact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414597">
              <w:rPr>
                <w:rFonts w:eastAsia="Times New Roman"/>
              </w:rPr>
              <w:t xml:space="preserve"> </w:t>
            </w:r>
            <w:r w:rsidR="004A051B">
              <w:rPr>
                <w:rFonts w:eastAsia="Times New Roman"/>
              </w:rPr>
              <w:t>619</w:t>
            </w:r>
          </w:p>
        </w:tc>
        <w:tc>
          <w:tcPr>
            <w:tcW w:w="3136" w:type="dxa"/>
          </w:tcPr>
          <w:p w14:paraId="0F72486C" w14:textId="1BA77E85" w:rsidR="008A111E" w:rsidRDefault="004A051B" w:rsidP="00D32D57">
            <w:pPr>
              <w:spacing w:line="260" w:lineRule="exact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  <w:r w:rsidR="008A111E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504 </w:t>
            </w:r>
            <w:r w:rsidR="008A111E">
              <w:rPr>
                <w:rFonts w:eastAsia="Times New Roman"/>
              </w:rPr>
              <w:t>miliardy Kč</w:t>
            </w:r>
          </w:p>
        </w:tc>
      </w:tr>
    </w:tbl>
    <w:p w14:paraId="2153964A" w14:textId="65E10FDF" w:rsidR="004A051B" w:rsidRDefault="004A051B">
      <w:pPr>
        <w:spacing w:before="200" w:after="0" w:line="260" w:lineRule="exact"/>
        <w:rPr>
          <w:rFonts w:cstheme="minorHAnsi"/>
        </w:rPr>
      </w:pPr>
      <w:r>
        <w:rPr>
          <w:rFonts w:cstheme="minorHAnsi"/>
        </w:rPr>
        <w:t xml:space="preserve">Kromě podpory s českými institucemi využila Komerční banka i své dlouhodobé spolupráce s Evropským investičním fondem a v rámci programů EIF poskytla nové financování v programech EIF COSME (3002 úvěrů v objemu 4,070 miliardy Kč) a specificky pro kulturní sektor v unikátním programu EIF </w:t>
      </w:r>
      <w:proofErr w:type="spellStart"/>
      <w:r>
        <w:rPr>
          <w:rFonts w:cstheme="minorHAnsi"/>
        </w:rPr>
        <w:t>Eurocreative</w:t>
      </w:r>
      <w:proofErr w:type="spellEnd"/>
      <w:r>
        <w:rPr>
          <w:rFonts w:cstheme="minorHAnsi"/>
        </w:rPr>
        <w:t xml:space="preserve"> (28 úvěrů v objemu 123 m</w:t>
      </w:r>
      <w:r w:rsidR="00B706D8">
        <w:rPr>
          <w:rFonts w:cstheme="minorHAnsi"/>
        </w:rPr>
        <w:t>il.</w:t>
      </w:r>
      <w:r>
        <w:rPr>
          <w:rFonts w:cstheme="minorHAnsi"/>
        </w:rPr>
        <w:t xml:space="preserve"> Kč).</w:t>
      </w:r>
    </w:p>
    <w:p w14:paraId="57A7B5AE" w14:textId="57F1B95D" w:rsidR="004A051B" w:rsidRDefault="004A051B">
      <w:pPr>
        <w:spacing w:before="200" w:after="0" w:line="260" w:lineRule="exact"/>
        <w:rPr>
          <w:rFonts w:cstheme="minorHAnsi"/>
        </w:rPr>
      </w:pPr>
    </w:p>
    <w:p w14:paraId="17346E8F" w14:textId="77777777" w:rsidR="001D7CD0" w:rsidRDefault="001D7CD0">
      <w:pPr>
        <w:spacing w:before="200" w:after="0" w:line="260" w:lineRule="exact"/>
        <w:rPr>
          <w:rFonts w:cstheme="minorHAnsi"/>
        </w:rPr>
      </w:pPr>
    </w:p>
    <w:p w14:paraId="0052EFFE" w14:textId="1538B696" w:rsidR="00AE26D8" w:rsidRPr="002A3A50" w:rsidRDefault="00AE26D8" w:rsidP="00566604">
      <w:pPr>
        <w:spacing w:before="200" w:after="0" w:line="260" w:lineRule="exact"/>
        <w:jc w:val="both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08CD9D92" w14:textId="77777777" w:rsidR="00AE26D8" w:rsidRPr="00002425" w:rsidRDefault="00AE26D8" w:rsidP="00566604">
      <w:pPr>
        <w:spacing w:after="0" w:line="260" w:lineRule="exact"/>
        <w:jc w:val="both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5322A9A7" w14:textId="77777777" w:rsidR="00AE26D8" w:rsidRPr="00002425" w:rsidRDefault="00AE26D8" w:rsidP="00566604">
      <w:pPr>
        <w:spacing w:after="0" w:line="260" w:lineRule="exact"/>
        <w:jc w:val="both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73D35C0C" w14:textId="47560813" w:rsidR="00AE26D8" w:rsidRDefault="00B706D8" w:rsidP="00AE26D8">
      <w:pPr>
        <w:spacing w:after="0" w:line="260" w:lineRule="exact"/>
        <w:rPr>
          <w:rStyle w:val="Siln"/>
          <w:color w:val="FF0000"/>
        </w:rPr>
      </w:pPr>
      <w:hyperlink r:id="rId8" w:history="1">
        <w:r w:rsidR="00AE26D8" w:rsidRPr="002466F2">
          <w:rPr>
            <w:rStyle w:val="Hypertextovodkaz"/>
            <w:color w:val="FF0000"/>
          </w:rPr>
          <w:t>pavel_zubek@kb.cz</w:t>
        </w:r>
      </w:hyperlink>
      <w:r w:rsidR="00AE26D8" w:rsidRPr="002466F2">
        <w:rPr>
          <w:rStyle w:val="Siln"/>
          <w:color w:val="FF0000"/>
        </w:rPr>
        <w:t xml:space="preserve"> </w:t>
      </w:r>
    </w:p>
    <w:sectPr w:rsidR="00AE26D8" w:rsidSect="005F4AE0">
      <w:headerReference w:type="default" r:id="rId9"/>
      <w:footerReference w:type="default" r:id="rId10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CFDE" w14:textId="77777777" w:rsidR="006B790C" w:rsidRDefault="006B790C" w:rsidP="00A84CE4">
      <w:pPr>
        <w:spacing w:after="0" w:line="240" w:lineRule="auto"/>
      </w:pPr>
      <w:r>
        <w:separator/>
      </w:r>
    </w:p>
  </w:endnote>
  <w:endnote w:type="continuationSeparator" w:id="0">
    <w:p w14:paraId="6A779053" w14:textId="77777777" w:rsidR="006B790C" w:rsidRDefault="006B790C" w:rsidP="00A84CE4">
      <w:pPr>
        <w:spacing w:after="0" w:line="240" w:lineRule="auto"/>
      </w:pPr>
      <w:r>
        <w:continuationSeparator/>
      </w:r>
    </w:p>
  </w:endnote>
  <w:endnote w:type="continuationNotice" w:id="1">
    <w:p w14:paraId="0414982B" w14:textId="77777777" w:rsidR="006B790C" w:rsidRDefault="006B79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DB60" w14:textId="77777777" w:rsidR="00AA2408" w:rsidRPr="00C316F8" w:rsidRDefault="00AA2408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A2408" w:rsidRPr="00AE3F5C" w:rsidRDefault="00AA2408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A2408" w:rsidRPr="00AE3F5C" w:rsidRDefault="00AA2408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A46AE7" id="Skupina 16" o:spid="_x0000_s1026" style="position:absolute;margin-left:379.5pt;margin-top:-3.7pt;width:90.55pt;height:20.15pt;z-index:251658240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73246" w14:textId="77777777" w:rsidR="006B790C" w:rsidRDefault="006B790C" w:rsidP="00A84CE4">
      <w:pPr>
        <w:spacing w:after="0" w:line="240" w:lineRule="auto"/>
      </w:pPr>
      <w:r>
        <w:separator/>
      </w:r>
    </w:p>
  </w:footnote>
  <w:footnote w:type="continuationSeparator" w:id="0">
    <w:p w14:paraId="63E5E679" w14:textId="77777777" w:rsidR="006B790C" w:rsidRDefault="006B790C" w:rsidP="00A84CE4">
      <w:pPr>
        <w:spacing w:after="0" w:line="240" w:lineRule="auto"/>
      </w:pPr>
      <w:r>
        <w:continuationSeparator/>
      </w:r>
    </w:p>
  </w:footnote>
  <w:footnote w:type="continuationNotice" w:id="1">
    <w:p w14:paraId="54F25247" w14:textId="77777777" w:rsidR="006B790C" w:rsidRDefault="006B79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99D4" w14:textId="5482EC41" w:rsidR="00AA2408" w:rsidRDefault="3D7F1479" w:rsidP="008A2572">
    <w:pPr>
      <w:pStyle w:val="Zhlav"/>
      <w:tabs>
        <w:tab w:val="clear" w:pos="4536"/>
        <w:tab w:val="clear" w:pos="9072"/>
        <w:tab w:val="right" w:pos="9461"/>
      </w:tabs>
    </w:pPr>
    <w:r>
      <w:rPr>
        <w:noProof/>
        <w:lang w:eastAsia="cs-CZ"/>
      </w:rPr>
      <w:drawing>
        <wp:inline distT="0" distB="0" distL="0" distR="0" wp14:anchorId="15B2CDF1" wp14:editId="44284AFF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523" cy="378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240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91215"/>
    <w:multiLevelType w:val="hybridMultilevel"/>
    <w:tmpl w:val="E0361508"/>
    <w:lvl w:ilvl="0" w:tplc="45AAEDA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209E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E765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EDA5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1285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0835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20A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76E4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E61B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4885"/>
    <w:multiLevelType w:val="multilevel"/>
    <w:tmpl w:val="C368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21388A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CE7557"/>
    <w:multiLevelType w:val="hybridMultilevel"/>
    <w:tmpl w:val="D7848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65525"/>
    <w:multiLevelType w:val="multilevel"/>
    <w:tmpl w:val="85C8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D0918"/>
    <w:multiLevelType w:val="multilevel"/>
    <w:tmpl w:val="2C78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22"/>
    <w:rsid w:val="000035A2"/>
    <w:rsid w:val="0000401F"/>
    <w:rsid w:val="00010818"/>
    <w:rsid w:val="0001238A"/>
    <w:rsid w:val="00013D21"/>
    <w:rsid w:val="0001753D"/>
    <w:rsid w:val="000254F3"/>
    <w:rsid w:val="000275F6"/>
    <w:rsid w:val="00030884"/>
    <w:rsid w:val="00031C99"/>
    <w:rsid w:val="00034A46"/>
    <w:rsid w:val="00034C74"/>
    <w:rsid w:val="00036215"/>
    <w:rsid w:val="0004133E"/>
    <w:rsid w:val="000443D1"/>
    <w:rsid w:val="00053934"/>
    <w:rsid w:val="00054664"/>
    <w:rsid w:val="00057597"/>
    <w:rsid w:val="00061064"/>
    <w:rsid w:val="000623B6"/>
    <w:rsid w:val="00065C96"/>
    <w:rsid w:val="00071505"/>
    <w:rsid w:val="00075E96"/>
    <w:rsid w:val="0008634A"/>
    <w:rsid w:val="00092B3B"/>
    <w:rsid w:val="000A3B15"/>
    <w:rsid w:val="000B1549"/>
    <w:rsid w:val="000B193C"/>
    <w:rsid w:val="000B6BEE"/>
    <w:rsid w:val="000B78EF"/>
    <w:rsid w:val="000C7E97"/>
    <w:rsid w:val="000D33C4"/>
    <w:rsid w:val="000D3D9B"/>
    <w:rsid w:val="000D72D1"/>
    <w:rsid w:val="000E40A4"/>
    <w:rsid w:val="000E7C22"/>
    <w:rsid w:val="00107DE6"/>
    <w:rsid w:val="00120A8B"/>
    <w:rsid w:val="001261E2"/>
    <w:rsid w:val="00126B8A"/>
    <w:rsid w:val="0013045B"/>
    <w:rsid w:val="001361E4"/>
    <w:rsid w:val="00137374"/>
    <w:rsid w:val="0014360B"/>
    <w:rsid w:val="001442E1"/>
    <w:rsid w:val="0014604E"/>
    <w:rsid w:val="00146D8D"/>
    <w:rsid w:val="00156123"/>
    <w:rsid w:val="0016391E"/>
    <w:rsid w:val="00165222"/>
    <w:rsid w:val="00171154"/>
    <w:rsid w:val="0017295F"/>
    <w:rsid w:val="00182080"/>
    <w:rsid w:val="00184001"/>
    <w:rsid w:val="0018488A"/>
    <w:rsid w:val="00186E8A"/>
    <w:rsid w:val="00187A19"/>
    <w:rsid w:val="001A69C0"/>
    <w:rsid w:val="001B06C5"/>
    <w:rsid w:val="001B7E9A"/>
    <w:rsid w:val="001C189E"/>
    <w:rsid w:val="001C2FF4"/>
    <w:rsid w:val="001C7EEA"/>
    <w:rsid w:val="001D059E"/>
    <w:rsid w:val="001D5B37"/>
    <w:rsid w:val="001D606E"/>
    <w:rsid w:val="001D6723"/>
    <w:rsid w:val="001D7023"/>
    <w:rsid w:val="001D7829"/>
    <w:rsid w:val="001D7CD0"/>
    <w:rsid w:val="001E00C2"/>
    <w:rsid w:val="001E266F"/>
    <w:rsid w:val="001E4FD3"/>
    <w:rsid w:val="001E5A99"/>
    <w:rsid w:val="001F25BB"/>
    <w:rsid w:val="001F38A6"/>
    <w:rsid w:val="001F526D"/>
    <w:rsid w:val="002024C9"/>
    <w:rsid w:val="00202A52"/>
    <w:rsid w:val="00206470"/>
    <w:rsid w:val="002067A7"/>
    <w:rsid w:val="00206E22"/>
    <w:rsid w:val="002112B2"/>
    <w:rsid w:val="00214139"/>
    <w:rsid w:val="00214165"/>
    <w:rsid w:val="00221CFC"/>
    <w:rsid w:val="0022212E"/>
    <w:rsid w:val="0022529D"/>
    <w:rsid w:val="002304EF"/>
    <w:rsid w:val="00236610"/>
    <w:rsid w:val="002426DD"/>
    <w:rsid w:val="002431D0"/>
    <w:rsid w:val="00245326"/>
    <w:rsid w:val="0025307A"/>
    <w:rsid w:val="0026075C"/>
    <w:rsid w:val="00261717"/>
    <w:rsid w:val="002701EA"/>
    <w:rsid w:val="0027177B"/>
    <w:rsid w:val="0027401D"/>
    <w:rsid w:val="0027438D"/>
    <w:rsid w:val="002820C6"/>
    <w:rsid w:val="00282C0E"/>
    <w:rsid w:val="00282D87"/>
    <w:rsid w:val="00283C19"/>
    <w:rsid w:val="002918C5"/>
    <w:rsid w:val="00294721"/>
    <w:rsid w:val="00294E74"/>
    <w:rsid w:val="00297D10"/>
    <w:rsid w:val="002A0A3E"/>
    <w:rsid w:val="002A149C"/>
    <w:rsid w:val="002A59D5"/>
    <w:rsid w:val="002A6BFE"/>
    <w:rsid w:val="002B1A7E"/>
    <w:rsid w:val="002B785D"/>
    <w:rsid w:val="002C59DA"/>
    <w:rsid w:val="002C6EB6"/>
    <w:rsid w:val="002D1E14"/>
    <w:rsid w:val="002D1EB1"/>
    <w:rsid w:val="002D3E71"/>
    <w:rsid w:val="002D3EBA"/>
    <w:rsid w:val="002D4A08"/>
    <w:rsid w:val="002D55CA"/>
    <w:rsid w:val="002E0F63"/>
    <w:rsid w:val="002E209A"/>
    <w:rsid w:val="002E44D0"/>
    <w:rsid w:val="002E62B1"/>
    <w:rsid w:val="002F200D"/>
    <w:rsid w:val="002F2F50"/>
    <w:rsid w:val="002F4E90"/>
    <w:rsid w:val="002F6C68"/>
    <w:rsid w:val="002F7D69"/>
    <w:rsid w:val="0030358C"/>
    <w:rsid w:val="00305BC1"/>
    <w:rsid w:val="003071FD"/>
    <w:rsid w:val="0031386B"/>
    <w:rsid w:val="003159F2"/>
    <w:rsid w:val="00317585"/>
    <w:rsid w:val="00323B69"/>
    <w:rsid w:val="00323DAF"/>
    <w:rsid w:val="00323E72"/>
    <w:rsid w:val="00325610"/>
    <w:rsid w:val="003275E7"/>
    <w:rsid w:val="00330044"/>
    <w:rsid w:val="00343690"/>
    <w:rsid w:val="00344B73"/>
    <w:rsid w:val="0034793F"/>
    <w:rsid w:val="00350D48"/>
    <w:rsid w:val="00354BE0"/>
    <w:rsid w:val="00356D08"/>
    <w:rsid w:val="00361228"/>
    <w:rsid w:val="00361F1E"/>
    <w:rsid w:val="00362A0A"/>
    <w:rsid w:val="003724E2"/>
    <w:rsid w:val="0037362A"/>
    <w:rsid w:val="00380E4F"/>
    <w:rsid w:val="00381028"/>
    <w:rsid w:val="00382B94"/>
    <w:rsid w:val="00383F16"/>
    <w:rsid w:val="00384E18"/>
    <w:rsid w:val="003856E9"/>
    <w:rsid w:val="003913C2"/>
    <w:rsid w:val="00394DC8"/>
    <w:rsid w:val="003A091B"/>
    <w:rsid w:val="003A2458"/>
    <w:rsid w:val="003A6856"/>
    <w:rsid w:val="003A6A48"/>
    <w:rsid w:val="003A7D2C"/>
    <w:rsid w:val="003B30D7"/>
    <w:rsid w:val="003B3198"/>
    <w:rsid w:val="003B3D91"/>
    <w:rsid w:val="003B4B77"/>
    <w:rsid w:val="003B551C"/>
    <w:rsid w:val="003B7DB7"/>
    <w:rsid w:val="003C012F"/>
    <w:rsid w:val="003C0774"/>
    <w:rsid w:val="003C0F91"/>
    <w:rsid w:val="003C37EF"/>
    <w:rsid w:val="003E0828"/>
    <w:rsid w:val="003E1C43"/>
    <w:rsid w:val="003E475B"/>
    <w:rsid w:val="003E4B47"/>
    <w:rsid w:val="003E4C5C"/>
    <w:rsid w:val="003F2F03"/>
    <w:rsid w:val="003F51D8"/>
    <w:rsid w:val="0040333A"/>
    <w:rsid w:val="00404E3E"/>
    <w:rsid w:val="00405EB5"/>
    <w:rsid w:val="00406E28"/>
    <w:rsid w:val="00411CDD"/>
    <w:rsid w:val="004132D7"/>
    <w:rsid w:val="00414597"/>
    <w:rsid w:val="004157C4"/>
    <w:rsid w:val="00422452"/>
    <w:rsid w:val="00423256"/>
    <w:rsid w:val="00425EAE"/>
    <w:rsid w:val="004319AD"/>
    <w:rsid w:val="00432834"/>
    <w:rsid w:val="0043383B"/>
    <w:rsid w:val="0044358E"/>
    <w:rsid w:val="00446A68"/>
    <w:rsid w:val="00451C06"/>
    <w:rsid w:val="00457E20"/>
    <w:rsid w:val="00462C5F"/>
    <w:rsid w:val="00464800"/>
    <w:rsid w:val="00474CB2"/>
    <w:rsid w:val="004771E7"/>
    <w:rsid w:val="00482DDE"/>
    <w:rsid w:val="0049031E"/>
    <w:rsid w:val="00491DFE"/>
    <w:rsid w:val="004921A7"/>
    <w:rsid w:val="004955CE"/>
    <w:rsid w:val="004967B9"/>
    <w:rsid w:val="004A051B"/>
    <w:rsid w:val="004A21FB"/>
    <w:rsid w:val="004A33E8"/>
    <w:rsid w:val="004A76BE"/>
    <w:rsid w:val="004A7FE8"/>
    <w:rsid w:val="004B1F66"/>
    <w:rsid w:val="004B5B4C"/>
    <w:rsid w:val="004C2D65"/>
    <w:rsid w:val="004D13A3"/>
    <w:rsid w:val="004D36DF"/>
    <w:rsid w:val="004D414A"/>
    <w:rsid w:val="004D49B5"/>
    <w:rsid w:val="004E0131"/>
    <w:rsid w:val="004E520C"/>
    <w:rsid w:val="004E6FBD"/>
    <w:rsid w:val="004F420B"/>
    <w:rsid w:val="005047FC"/>
    <w:rsid w:val="00506E77"/>
    <w:rsid w:val="00507850"/>
    <w:rsid w:val="00512B7B"/>
    <w:rsid w:val="00512D2D"/>
    <w:rsid w:val="0051786C"/>
    <w:rsid w:val="00524868"/>
    <w:rsid w:val="005304CD"/>
    <w:rsid w:val="00531D78"/>
    <w:rsid w:val="005328EB"/>
    <w:rsid w:val="00543DE4"/>
    <w:rsid w:val="005445CC"/>
    <w:rsid w:val="005529D5"/>
    <w:rsid w:val="005542F4"/>
    <w:rsid w:val="00554505"/>
    <w:rsid w:val="005566EF"/>
    <w:rsid w:val="00563114"/>
    <w:rsid w:val="00563667"/>
    <w:rsid w:val="00566604"/>
    <w:rsid w:val="00566A56"/>
    <w:rsid w:val="005701FE"/>
    <w:rsid w:val="00572D1A"/>
    <w:rsid w:val="005757B9"/>
    <w:rsid w:val="00576680"/>
    <w:rsid w:val="00583246"/>
    <w:rsid w:val="00586553"/>
    <w:rsid w:val="00586C15"/>
    <w:rsid w:val="005934B6"/>
    <w:rsid w:val="00593F15"/>
    <w:rsid w:val="005950AF"/>
    <w:rsid w:val="00596549"/>
    <w:rsid w:val="005A246C"/>
    <w:rsid w:val="005A5CA6"/>
    <w:rsid w:val="005B338D"/>
    <w:rsid w:val="005B64DA"/>
    <w:rsid w:val="005C27AF"/>
    <w:rsid w:val="005C281A"/>
    <w:rsid w:val="005C41E5"/>
    <w:rsid w:val="005D0772"/>
    <w:rsid w:val="005D5E05"/>
    <w:rsid w:val="005D6056"/>
    <w:rsid w:val="005E3F1F"/>
    <w:rsid w:val="005E4751"/>
    <w:rsid w:val="005E61EF"/>
    <w:rsid w:val="005F1B75"/>
    <w:rsid w:val="005F4AE0"/>
    <w:rsid w:val="005F79AF"/>
    <w:rsid w:val="006041B4"/>
    <w:rsid w:val="0060663E"/>
    <w:rsid w:val="00613884"/>
    <w:rsid w:val="00613966"/>
    <w:rsid w:val="00623327"/>
    <w:rsid w:val="00626E72"/>
    <w:rsid w:val="00631520"/>
    <w:rsid w:val="006322F2"/>
    <w:rsid w:val="006339AB"/>
    <w:rsid w:val="006348FF"/>
    <w:rsid w:val="006410A4"/>
    <w:rsid w:val="006461B4"/>
    <w:rsid w:val="006553CE"/>
    <w:rsid w:val="00655F0F"/>
    <w:rsid w:val="00656601"/>
    <w:rsid w:val="00656AEE"/>
    <w:rsid w:val="00660E67"/>
    <w:rsid w:val="006646BF"/>
    <w:rsid w:val="00667174"/>
    <w:rsid w:val="00673F63"/>
    <w:rsid w:val="00676649"/>
    <w:rsid w:val="00677BF8"/>
    <w:rsid w:val="006810B7"/>
    <w:rsid w:val="00681461"/>
    <w:rsid w:val="006815E9"/>
    <w:rsid w:val="00681910"/>
    <w:rsid w:val="00682012"/>
    <w:rsid w:val="00683806"/>
    <w:rsid w:val="00684424"/>
    <w:rsid w:val="006848BA"/>
    <w:rsid w:val="0068679F"/>
    <w:rsid w:val="006904E4"/>
    <w:rsid w:val="0069069C"/>
    <w:rsid w:val="0069288C"/>
    <w:rsid w:val="00692FED"/>
    <w:rsid w:val="006953B1"/>
    <w:rsid w:val="006967B2"/>
    <w:rsid w:val="006A02BD"/>
    <w:rsid w:val="006A17A3"/>
    <w:rsid w:val="006A3461"/>
    <w:rsid w:val="006A45EA"/>
    <w:rsid w:val="006A6A9F"/>
    <w:rsid w:val="006A6E13"/>
    <w:rsid w:val="006B51C3"/>
    <w:rsid w:val="006B55E1"/>
    <w:rsid w:val="006B67D7"/>
    <w:rsid w:val="006B790C"/>
    <w:rsid w:val="006C052D"/>
    <w:rsid w:val="006C4AB8"/>
    <w:rsid w:val="006C6B29"/>
    <w:rsid w:val="006D2F7E"/>
    <w:rsid w:val="006D44F0"/>
    <w:rsid w:val="006D7BD3"/>
    <w:rsid w:val="006E091E"/>
    <w:rsid w:val="006E19BF"/>
    <w:rsid w:val="006E2057"/>
    <w:rsid w:val="006E4C7F"/>
    <w:rsid w:val="006F0D2D"/>
    <w:rsid w:val="006F2505"/>
    <w:rsid w:val="006F2CBC"/>
    <w:rsid w:val="0070181B"/>
    <w:rsid w:val="00704B23"/>
    <w:rsid w:val="00711BD7"/>
    <w:rsid w:val="00713AAC"/>
    <w:rsid w:val="0071402D"/>
    <w:rsid w:val="00721902"/>
    <w:rsid w:val="00723EB8"/>
    <w:rsid w:val="00727233"/>
    <w:rsid w:val="0073653B"/>
    <w:rsid w:val="007408ED"/>
    <w:rsid w:val="0074176D"/>
    <w:rsid w:val="00741B88"/>
    <w:rsid w:val="0074360C"/>
    <w:rsid w:val="00744FDA"/>
    <w:rsid w:val="0075004B"/>
    <w:rsid w:val="00754E1A"/>
    <w:rsid w:val="00755505"/>
    <w:rsid w:val="00755702"/>
    <w:rsid w:val="00761EFB"/>
    <w:rsid w:val="00762E74"/>
    <w:rsid w:val="00766C5E"/>
    <w:rsid w:val="00770B43"/>
    <w:rsid w:val="0077128C"/>
    <w:rsid w:val="00771501"/>
    <w:rsid w:val="00771B2B"/>
    <w:rsid w:val="00772076"/>
    <w:rsid w:val="0077312C"/>
    <w:rsid w:val="0077611F"/>
    <w:rsid w:val="007846A6"/>
    <w:rsid w:val="00784A24"/>
    <w:rsid w:val="00784DAC"/>
    <w:rsid w:val="00791022"/>
    <w:rsid w:val="00796416"/>
    <w:rsid w:val="007A402C"/>
    <w:rsid w:val="007A745B"/>
    <w:rsid w:val="007B0B02"/>
    <w:rsid w:val="007B115F"/>
    <w:rsid w:val="007B12F2"/>
    <w:rsid w:val="007B152C"/>
    <w:rsid w:val="007B3528"/>
    <w:rsid w:val="007B4CD7"/>
    <w:rsid w:val="007B71DD"/>
    <w:rsid w:val="007C319E"/>
    <w:rsid w:val="007C34AF"/>
    <w:rsid w:val="007C40A1"/>
    <w:rsid w:val="007C44B4"/>
    <w:rsid w:val="007C53F3"/>
    <w:rsid w:val="007C5CAE"/>
    <w:rsid w:val="007D113F"/>
    <w:rsid w:val="007D1F2A"/>
    <w:rsid w:val="007D2D8D"/>
    <w:rsid w:val="007D334D"/>
    <w:rsid w:val="007E1678"/>
    <w:rsid w:val="007E3A0E"/>
    <w:rsid w:val="007E65F2"/>
    <w:rsid w:val="007F2842"/>
    <w:rsid w:val="007F597E"/>
    <w:rsid w:val="00801185"/>
    <w:rsid w:val="008025F9"/>
    <w:rsid w:val="00804001"/>
    <w:rsid w:val="00807A30"/>
    <w:rsid w:val="0081072C"/>
    <w:rsid w:val="0081207E"/>
    <w:rsid w:val="008257D5"/>
    <w:rsid w:val="00825DB0"/>
    <w:rsid w:val="00826100"/>
    <w:rsid w:val="00833F88"/>
    <w:rsid w:val="00841455"/>
    <w:rsid w:val="0084175F"/>
    <w:rsid w:val="00851609"/>
    <w:rsid w:val="0085308C"/>
    <w:rsid w:val="00855333"/>
    <w:rsid w:val="00855D2D"/>
    <w:rsid w:val="00860A58"/>
    <w:rsid w:val="00860BB0"/>
    <w:rsid w:val="0086132F"/>
    <w:rsid w:val="008622E4"/>
    <w:rsid w:val="00862A4D"/>
    <w:rsid w:val="008642D0"/>
    <w:rsid w:val="0086602D"/>
    <w:rsid w:val="00880AED"/>
    <w:rsid w:val="00882EC9"/>
    <w:rsid w:val="00885015"/>
    <w:rsid w:val="008878E0"/>
    <w:rsid w:val="00887B5A"/>
    <w:rsid w:val="00890C75"/>
    <w:rsid w:val="00892038"/>
    <w:rsid w:val="00892429"/>
    <w:rsid w:val="00894C37"/>
    <w:rsid w:val="00895A4F"/>
    <w:rsid w:val="008A111E"/>
    <w:rsid w:val="008A2572"/>
    <w:rsid w:val="008A74C6"/>
    <w:rsid w:val="008A78F1"/>
    <w:rsid w:val="008B0B69"/>
    <w:rsid w:val="008B4CD3"/>
    <w:rsid w:val="008B5CDD"/>
    <w:rsid w:val="008C3565"/>
    <w:rsid w:val="008C42BC"/>
    <w:rsid w:val="008C5A73"/>
    <w:rsid w:val="008C63B8"/>
    <w:rsid w:val="008C76E1"/>
    <w:rsid w:val="008E4587"/>
    <w:rsid w:val="008F2E34"/>
    <w:rsid w:val="008F3CAD"/>
    <w:rsid w:val="008F78A0"/>
    <w:rsid w:val="0090026B"/>
    <w:rsid w:val="009019D8"/>
    <w:rsid w:val="00902942"/>
    <w:rsid w:val="00902AA1"/>
    <w:rsid w:val="00906875"/>
    <w:rsid w:val="00924C44"/>
    <w:rsid w:val="00926333"/>
    <w:rsid w:val="009310A2"/>
    <w:rsid w:val="00931D76"/>
    <w:rsid w:val="0093220D"/>
    <w:rsid w:val="00934122"/>
    <w:rsid w:val="009405B7"/>
    <w:rsid w:val="00940894"/>
    <w:rsid w:val="00940FAD"/>
    <w:rsid w:val="0094151C"/>
    <w:rsid w:val="00941929"/>
    <w:rsid w:val="0094227B"/>
    <w:rsid w:val="00950E24"/>
    <w:rsid w:val="00956069"/>
    <w:rsid w:val="00957515"/>
    <w:rsid w:val="00957A42"/>
    <w:rsid w:val="00962B75"/>
    <w:rsid w:val="00965CB9"/>
    <w:rsid w:val="0096771F"/>
    <w:rsid w:val="00972F94"/>
    <w:rsid w:val="009731AA"/>
    <w:rsid w:val="009740DC"/>
    <w:rsid w:val="00974F3E"/>
    <w:rsid w:val="009756F5"/>
    <w:rsid w:val="00976E78"/>
    <w:rsid w:val="00980FF6"/>
    <w:rsid w:val="00985379"/>
    <w:rsid w:val="009871C7"/>
    <w:rsid w:val="009A15BE"/>
    <w:rsid w:val="009A3778"/>
    <w:rsid w:val="009A5B7F"/>
    <w:rsid w:val="009B67EB"/>
    <w:rsid w:val="009C0EC9"/>
    <w:rsid w:val="009C2DE6"/>
    <w:rsid w:val="009C5DF6"/>
    <w:rsid w:val="009C676D"/>
    <w:rsid w:val="009E0D3D"/>
    <w:rsid w:val="009E54A6"/>
    <w:rsid w:val="009F2D9F"/>
    <w:rsid w:val="009F3236"/>
    <w:rsid w:val="009F6306"/>
    <w:rsid w:val="009F7C84"/>
    <w:rsid w:val="009F7C99"/>
    <w:rsid w:val="00A00D37"/>
    <w:rsid w:val="00A035DF"/>
    <w:rsid w:val="00A05679"/>
    <w:rsid w:val="00A057CA"/>
    <w:rsid w:val="00A15036"/>
    <w:rsid w:val="00A154B4"/>
    <w:rsid w:val="00A208F5"/>
    <w:rsid w:val="00A23CBB"/>
    <w:rsid w:val="00A30070"/>
    <w:rsid w:val="00A33A68"/>
    <w:rsid w:val="00A345BA"/>
    <w:rsid w:val="00A35CFB"/>
    <w:rsid w:val="00A448FB"/>
    <w:rsid w:val="00A5041E"/>
    <w:rsid w:val="00A552CD"/>
    <w:rsid w:val="00A65D48"/>
    <w:rsid w:val="00A67D07"/>
    <w:rsid w:val="00A719CB"/>
    <w:rsid w:val="00A7245B"/>
    <w:rsid w:val="00A75E26"/>
    <w:rsid w:val="00A760FC"/>
    <w:rsid w:val="00A80827"/>
    <w:rsid w:val="00A83E82"/>
    <w:rsid w:val="00A847AA"/>
    <w:rsid w:val="00A84CE4"/>
    <w:rsid w:val="00A853FA"/>
    <w:rsid w:val="00A87772"/>
    <w:rsid w:val="00A90AD5"/>
    <w:rsid w:val="00A91E3A"/>
    <w:rsid w:val="00A9244C"/>
    <w:rsid w:val="00A956C9"/>
    <w:rsid w:val="00AA088C"/>
    <w:rsid w:val="00AA2408"/>
    <w:rsid w:val="00AA5114"/>
    <w:rsid w:val="00AA7DA8"/>
    <w:rsid w:val="00AB6C2E"/>
    <w:rsid w:val="00AC143E"/>
    <w:rsid w:val="00AE1095"/>
    <w:rsid w:val="00AE26D8"/>
    <w:rsid w:val="00AE3F5C"/>
    <w:rsid w:val="00AE54B1"/>
    <w:rsid w:val="00AE5BC0"/>
    <w:rsid w:val="00AE5C4A"/>
    <w:rsid w:val="00AF1C7B"/>
    <w:rsid w:val="00AF234B"/>
    <w:rsid w:val="00AF79C3"/>
    <w:rsid w:val="00B00402"/>
    <w:rsid w:val="00B00958"/>
    <w:rsid w:val="00B01668"/>
    <w:rsid w:val="00B0394F"/>
    <w:rsid w:val="00B05A08"/>
    <w:rsid w:val="00B065FD"/>
    <w:rsid w:val="00B11B13"/>
    <w:rsid w:val="00B11C7D"/>
    <w:rsid w:val="00B14D02"/>
    <w:rsid w:val="00B3205C"/>
    <w:rsid w:val="00B34B54"/>
    <w:rsid w:val="00B35DA7"/>
    <w:rsid w:val="00B40304"/>
    <w:rsid w:val="00B47655"/>
    <w:rsid w:val="00B500BD"/>
    <w:rsid w:val="00B57329"/>
    <w:rsid w:val="00B6281C"/>
    <w:rsid w:val="00B64212"/>
    <w:rsid w:val="00B706D8"/>
    <w:rsid w:val="00B7094E"/>
    <w:rsid w:val="00B70E85"/>
    <w:rsid w:val="00B7153F"/>
    <w:rsid w:val="00B81212"/>
    <w:rsid w:val="00B82AAA"/>
    <w:rsid w:val="00B85D5B"/>
    <w:rsid w:val="00B8685D"/>
    <w:rsid w:val="00B91C36"/>
    <w:rsid w:val="00B93024"/>
    <w:rsid w:val="00B94140"/>
    <w:rsid w:val="00B96819"/>
    <w:rsid w:val="00BA1536"/>
    <w:rsid w:val="00BB1BCD"/>
    <w:rsid w:val="00BB24A9"/>
    <w:rsid w:val="00BB27D3"/>
    <w:rsid w:val="00BB5511"/>
    <w:rsid w:val="00BB6018"/>
    <w:rsid w:val="00BB69CE"/>
    <w:rsid w:val="00BC02DF"/>
    <w:rsid w:val="00BC34E6"/>
    <w:rsid w:val="00BD3378"/>
    <w:rsid w:val="00BD3A91"/>
    <w:rsid w:val="00BD5F8F"/>
    <w:rsid w:val="00BD619E"/>
    <w:rsid w:val="00BE20A9"/>
    <w:rsid w:val="00BE3D4B"/>
    <w:rsid w:val="00BE63EA"/>
    <w:rsid w:val="00C02135"/>
    <w:rsid w:val="00C03D2E"/>
    <w:rsid w:val="00C05286"/>
    <w:rsid w:val="00C07658"/>
    <w:rsid w:val="00C1315C"/>
    <w:rsid w:val="00C14374"/>
    <w:rsid w:val="00C20FCE"/>
    <w:rsid w:val="00C316F8"/>
    <w:rsid w:val="00C41BDE"/>
    <w:rsid w:val="00C44747"/>
    <w:rsid w:val="00C4499A"/>
    <w:rsid w:val="00C44FA3"/>
    <w:rsid w:val="00C52743"/>
    <w:rsid w:val="00C5691F"/>
    <w:rsid w:val="00C574DB"/>
    <w:rsid w:val="00C632FA"/>
    <w:rsid w:val="00C649B2"/>
    <w:rsid w:val="00C70D40"/>
    <w:rsid w:val="00C734CB"/>
    <w:rsid w:val="00C73AB4"/>
    <w:rsid w:val="00C74247"/>
    <w:rsid w:val="00C74285"/>
    <w:rsid w:val="00C75F0C"/>
    <w:rsid w:val="00C77E22"/>
    <w:rsid w:val="00C80BA0"/>
    <w:rsid w:val="00C82425"/>
    <w:rsid w:val="00C838D5"/>
    <w:rsid w:val="00C84866"/>
    <w:rsid w:val="00C84DD2"/>
    <w:rsid w:val="00C86F81"/>
    <w:rsid w:val="00C9152B"/>
    <w:rsid w:val="00C92429"/>
    <w:rsid w:val="00CA449A"/>
    <w:rsid w:val="00CA4DB1"/>
    <w:rsid w:val="00CB118A"/>
    <w:rsid w:val="00CB6B33"/>
    <w:rsid w:val="00CC2845"/>
    <w:rsid w:val="00CC2FD3"/>
    <w:rsid w:val="00CC57DF"/>
    <w:rsid w:val="00CD0D71"/>
    <w:rsid w:val="00CD419E"/>
    <w:rsid w:val="00CE33BC"/>
    <w:rsid w:val="00CE3706"/>
    <w:rsid w:val="00CF0B64"/>
    <w:rsid w:val="00CF501D"/>
    <w:rsid w:val="00D05C1E"/>
    <w:rsid w:val="00D07412"/>
    <w:rsid w:val="00D1020D"/>
    <w:rsid w:val="00D1125C"/>
    <w:rsid w:val="00D1129C"/>
    <w:rsid w:val="00D14CE7"/>
    <w:rsid w:val="00D17EBA"/>
    <w:rsid w:val="00D21EDE"/>
    <w:rsid w:val="00D22375"/>
    <w:rsid w:val="00D228E1"/>
    <w:rsid w:val="00D2323E"/>
    <w:rsid w:val="00D23D34"/>
    <w:rsid w:val="00D32D57"/>
    <w:rsid w:val="00D32F95"/>
    <w:rsid w:val="00D52319"/>
    <w:rsid w:val="00D52D32"/>
    <w:rsid w:val="00D56BB8"/>
    <w:rsid w:val="00D574FE"/>
    <w:rsid w:val="00D706B8"/>
    <w:rsid w:val="00D75A4D"/>
    <w:rsid w:val="00D763CE"/>
    <w:rsid w:val="00D81587"/>
    <w:rsid w:val="00D81AF0"/>
    <w:rsid w:val="00D839F4"/>
    <w:rsid w:val="00D8409D"/>
    <w:rsid w:val="00D85C2F"/>
    <w:rsid w:val="00D8705C"/>
    <w:rsid w:val="00D90BFE"/>
    <w:rsid w:val="00D914D3"/>
    <w:rsid w:val="00DA2E11"/>
    <w:rsid w:val="00DA3F49"/>
    <w:rsid w:val="00DA5260"/>
    <w:rsid w:val="00DA7B76"/>
    <w:rsid w:val="00DB10AD"/>
    <w:rsid w:val="00DB5568"/>
    <w:rsid w:val="00DC1D5D"/>
    <w:rsid w:val="00DC2F7F"/>
    <w:rsid w:val="00DD15D7"/>
    <w:rsid w:val="00DD22DC"/>
    <w:rsid w:val="00DD29A6"/>
    <w:rsid w:val="00DE158E"/>
    <w:rsid w:val="00DE2631"/>
    <w:rsid w:val="00DE3118"/>
    <w:rsid w:val="00DE4583"/>
    <w:rsid w:val="00DE5645"/>
    <w:rsid w:val="00DE73F7"/>
    <w:rsid w:val="00DF26A2"/>
    <w:rsid w:val="00E01AA3"/>
    <w:rsid w:val="00E04495"/>
    <w:rsid w:val="00E05292"/>
    <w:rsid w:val="00E115C2"/>
    <w:rsid w:val="00E119C9"/>
    <w:rsid w:val="00E13B3D"/>
    <w:rsid w:val="00E17A75"/>
    <w:rsid w:val="00E17E0D"/>
    <w:rsid w:val="00E246B0"/>
    <w:rsid w:val="00E24D73"/>
    <w:rsid w:val="00E25865"/>
    <w:rsid w:val="00E259E4"/>
    <w:rsid w:val="00E273DF"/>
    <w:rsid w:val="00E30B1D"/>
    <w:rsid w:val="00E31797"/>
    <w:rsid w:val="00E33A39"/>
    <w:rsid w:val="00E43B05"/>
    <w:rsid w:val="00E45E3A"/>
    <w:rsid w:val="00E4784E"/>
    <w:rsid w:val="00E50958"/>
    <w:rsid w:val="00E521EF"/>
    <w:rsid w:val="00E5683E"/>
    <w:rsid w:val="00E64491"/>
    <w:rsid w:val="00E64C49"/>
    <w:rsid w:val="00E73BE9"/>
    <w:rsid w:val="00E760B3"/>
    <w:rsid w:val="00E7672E"/>
    <w:rsid w:val="00E76AB9"/>
    <w:rsid w:val="00E83835"/>
    <w:rsid w:val="00E83C5D"/>
    <w:rsid w:val="00E9508A"/>
    <w:rsid w:val="00E965C9"/>
    <w:rsid w:val="00EA0258"/>
    <w:rsid w:val="00EA05C3"/>
    <w:rsid w:val="00EA10F2"/>
    <w:rsid w:val="00EA1E41"/>
    <w:rsid w:val="00EA3636"/>
    <w:rsid w:val="00EA764C"/>
    <w:rsid w:val="00EB5796"/>
    <w:rsid w:val="00EB5967"/>
    <w:rsid w:val="00EB6562"/>
    <w:rsid w:val="00EC5C6D"/>
    <w:rsid w:val="00EC5E1A"/>
    <w:rsid w:val="00EC609A"/>
    <w:rsid w:val="00EC72BB"/>
    <w:rsid w:val="00ED056C"/>
    <w:rsid w:val="00ED2C7E"/>
    <w:rsid w:val="00ED4345"/>
    <w:rsid w:val="00ED5BD8"/>
    <w:rsid w:val="00ED7720"/>
    <w:rsid w:val="00ED7AF6"/>
    <w:rsid w:val="00EE1CAC"/>
    <w:rsid w:val="00EE4F36"/>
    <w:rsid w:val="00EE58B1"/>
    <w:rsid w:val="00EE5F0E"/>
    <w:rsid w:val="00EF5305"/>
    <w:rsid w:val="00F01745"/>
    <w:rsid w:val="00F0392D"/>
    <w:rsid w:val="00F05D23"/>
    <w:rsid w:val="00F05D7E"/>
    <w:rsid w:val="00F0710F"/>
    <w:rsid w:val="00F1255D"/>
    <w:rsid w:val="00F1369E"/>
    <w:rsid w:val="00F14CFE"/>
    <w:rsid w:val="00F1625F"/>
    <w:rsid w:val="00F23E42"/>
    <w:rsid w:val="00F30A63"/>
    <w:rsid w:val="00F339DA"/>
    <w:rsid w:val="00F33CF9"/>
    <w:rsid w:val="00F33DE8"/>
    <w:rsid w:val="00F407DB"/>
    <w:rsid w:val="00F51E17"/>
    <w:rsid w:val="00F51E57"/>
    <w:rsid w:val="00F52694"/>
    <w:rsid w:val="00F53A65"/>
    <w:rsid w:val="00F6736D"/>
    <w:rsid w:val="00F71B1A"/>
    <w:rsid w:val="00F733CC"/>
    <w:rsid w:val="00F73967"/>
    <w:rsid w:val="00F73CC5"/>
    <w:rsid w:val="00F74313"/>
    <w:rsid w:val="00F747B5"/>
    <w:rsid w:val="00F7523B"/>
    <w:rsid w:val="00F82734"/>
    <w:rsid w:val="00F82894"/>
    <w:rsid w:val="00F82D70"/>
    <w:rsid w:val="00F839B0"/>
    <w:rsid w:val="00F83E99"/>
    <w:rsid w:val="00F8410E"/>
    <w:rsid w:val="00F86E0B"/>
    <w:rsid w:val="00FA0946"/>
    <w:rsid w:val="00FA57B9"/>
    <w:rsid w:val="00FA6640"/>
    <w:rsid w:val="00FA6C36"/>
    <w:rsid w:val="00FA78D8"/>
    <w:rsid w:val="00FB0006"/>
    <w:rsid w:val="00FC49A9"/>
    <w:rsid w:val="00FC6EA2"/>
    <w:rsid w:val="00FD1E50"/>
    <w:rsid w:val="00FE0754"/>
    <w:rsid w:val="00FE221E"/>
    <w:rsid w:val="00FE5BD4"/>
    <w:rsid w:val="00FE7774"/>
    <w:rsid w:val="00FF08D2"/>
    <w:rsid w:val="00FF225B"/>
    <w:rsid w:val="00FF2F28"/>
    <w:rsid w:val="00FF5A13"/>
    <w:rsid w:val="00FF7914"/>
    <w:rsid w:val="07A3F8BE"/>
    <w:rsid w:val="0C0318E9"/>
    <w:rsid w:val="1346BBAE"/>
    <w:rsid w:val="17DB3577"/>
    <w:rsid w:val="1C8A878D"/>
    <w:rsid w:val="33D13837"/>
    <w:rsid w:val="3D7F1479"/>
    <w:rsid w:val="41582D8B"/>
    <w:rsid w:val="44284AFF"/>
    <w:rsid w:val="4E895684"/>
    <w:rsid w:val="6C3A497E"/>
    <w:rsid w:val="6C8B2344"/>
    <w:rsid w:val="71EAF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07658"/>
    <w:pPr>
      <w:spacing w:after="0" w:line="260" w:lineRule="atLeast"/>
      <w:ind w:left="720"/>
      <w:contextualSpacing/>
    </w:pPr>
    <w:rPr>
      <w:rFonts w:ascii="Arial" w:eastAsia="Calibri" w:hAnsi="Arial" w:cs="Arial"/>
    </w:rPr>
  </w:style>
  <w:style w:type="character" w:styleId="Siln">
    <w:name w:val="Strong"/>
    <w:uiPriority w:val="22"/>
    <w:qFormat/>
    <w:rsid w:val="005D5E05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A08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08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088C"/>
    <w:rPr>
      <w:sz w:val="20"/>
      <w:szCs w:val="20"/>
    </w:rPr>
  </w:style>
  <w:style w:type="paragraph" w:styleId="Revize">
    <w:name w:val="Revision"/>
    <w:hidden/>
    <w:uiPriority w:val="99"/>
    <w:semiHidden/>
    <w:rsid w:val="008B0B6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6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5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0502">
          <w:marLeft w:val="122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11.png"/><Relationship Id="rId3" Type="http://schemas.openxmlformats.org/officeDocument/2006/relationships/image" Target="media/image4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0.svg"/><Relationship Id="rId2" Type="http://schemas.openxmlformats.org/officeDocument/2006/relationships/image" Target="media/image3.png"/><Relationship Id="rId16" Type="http://schemas.openxmlformats.org/officeDocument/2006/relationships/image" Target="media/image14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6.svg"/><Relationship Id="rId11" Type="http://schemas.openxmlformats.org/officeDocument/2006/relationships/image" Target="media/image9.png"/><Relationship Id="rId5" Type="http://schemas.openxmlformats.org/officeDocument/2006/relationships/image" Target="media/image5.png"/><Relationship Id="rId15" Type="http://schemas.openxmlformats.org/officeDocument/2006/relationships/image" Target="media/image13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8.svg"/><Relationship Id="rId1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FCC89-11DE-4612-B304-6B325E78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84</TotalTime>
  <Pages>2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4</cp:revision>
  <dcterms:created xsi:type="dcterms:W3CDTF">2022-01-27T09:18:00Z</dcterms:created>
  <dcterms:modified xsi:type="dcterms:W3CDTF">2022-01-27T10:35:00Z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2022-01-27T10:35:23Z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bd56748b-7fc1-4909-897c-2eb34aef44a7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