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71BA2" w14:textId="62E16EFE" w:rsidR="00AC6419" w:rsidRPr="009E7666" w:rsidRDefault="00DE6A7D" w:rsidP="18552464">
      <w:pPr>
        <w:rPr>
          <w:rFonts w:ascii="Montserrat SemiBold" w:hAnsi="Montserrat SemiBold"/>
          <w:color w:val="2B447F"/>
        </w:rPr>
      </w:pPr>
      <w:r w:rsidRPr="27155620">
        <w:rPr>
          <w:rFonts w:ascii="Montserrat SemiBold" w:hAnsi="Montserrat SemiBold"/>
          <w:color w:val="2B447F"/>
        </w:rPr>
        <w:t>Tisková zpráva</w:t>
      </w:r>
    </w:p>
    <w:p w14:paraId="2AD00539" w14:textId="77777777" w:rsidR="00AC6419" w:rsidRPr="009E7666" w:rsidRDefault="00AC6419" w:rsidP="00AC6419"/>
    <w:p w14:paraId="09652C2F" w14:textId="0BDF248D" w:rsidR="00AC6419" w:rsidRPr="009E7666" w:rsidRDefault="006370F5" w:rsidP="00DE6A7D">
      <w:pPr>
        <w:jc w:val="right"/>
        <w:rPr>
          <w:rFonts w:ascii="Montserrat SemiBold" w:hAnsi="Montserrat SemiBold"/>
          <w:color w:val="2B447F"/>
          <w:sz w:val="20"/>
          <w:u w:color="1048BF"/>
        </w:rPr>
      </w:pPr>
      <w:r>
        <w:rPr>
          <w:rFonts w:ascii="Montserrat SemiBold" w:hAnsi="Montserrat SemiBold"/>
          <w:color w:val="2B447F"/>
          <w:sz w:val="20"/>
          <w:u w:color="1048BF"/>
        </w:rPr>
        <w:t>26</w:t>
      </w:r>
      <w:r w:rsidR="009C0DD3" w:rsidRPr="009E7666">
        <w:rPr>
          <w:rFonts w:ascii="Montserrat SemiBold" w:hAnsi="Montserrat SemiBold"/>
          <w:color w:val="2B447F"/>
          <w:sz w:val="20"/>
          <w:u w:color="1048BF"/>
        </w:rPr>
        <w:t xml:space="preserve">. </w:t>
      </w:r>
      <w:r w:rsidR="00050104" w:rsidRPr="009E7666">
        <w:rPr>
          <w:rFonts w:ascii="Montserrat SemiBold" w:hAnsi="Montserrat SemiBold"/>
          <w:color w:val="2B447F"/>
          <w:sz w:val="20"/>
          <w:u w:color="1048BF"/>
        </w:rPr>
        <w:t>listopadu</w:t>
      </w:r>
      <w:r w:rsidR="00DE6A7D" w:rsidRPr="009E7666">
        <w:rPr>
          <w:rFonts w:ascii="Montserrat SemiBold" w:hAnsi="Montserrat SemiBold"/>
          <w:color w:val="2B447F"/>
          <w:sz w:val="20"/>
          <w:u w:color="1048BF"/>
        </w:rPr>
        <w:t xml:space="preserve"> 2020</w:t>
      </w:r>
    </w:p>
    <w:p w14:paraId="095CBDB3" w14:textId="77777777" w:rsidR="006536FF" w:rsidRPr="009E7666" w:rsidRDefault="006536FF" w:rsidP="006536FF">
      <w:pPr>
        <w:pStyle w:val="Textbubliny"/>
        <w:spacing w:after="240"/>
        <w:jc w:val="center"/>
        <w:rPr>
          <w:rFonts w:ascii="Montserrat SemiBold" w:hAnsi="Montserrat SemiBold"/>
          <w:color w:val="2B447F"/>
          <w:sz w:val="28"/>
          <w:szCs w:val="24"/>
          <w:u w:color="1048BF"/>
        </w:rPr>
      </w:pPr>
    </w:p>
    <w:p w14:paraId="45E63F76" w14:textId="66AB9970" w:rsidR="009C0DD3" w:rsidRPr="009E7666" w:rsidRDefault="00B1502B" w:rsidP="009C0DD3">
      <w:pPr>
        <w:pStyle w:val="Textbubliny"/>
        <w:spacing w:after="240"/>
        <w:jc w:val="center"/>
        <w:rPr>
          <w:rFonts w:ascii="Montserrat SemiBold" w:hAnsi="Montserrat SemiBold"/>
          <w:color w:val="2B447F"/>
          <w:sz w:val="28"/>
          <w:szCs w:val="28"/>
        </w:rPr>
      </w:pPr>
      <w:r>
        <w:rPr>
          <w:rFonts w:ascii="Montserrat SemiBold" w:hAnsi="Montserrat SemiBold"/>
          <w:color w:val="2B447F"/>
          <w:sz w:val="28"/>
          <w:szCs w:val="28"/>
        </w:rPr>
        <w:t>Elektrárna MOSTEK energo vykazuje kladné cash flow</w:t>
      </w:r>
    </w:p>
    <w:p w14:paraId="6F79E53D" w14:textId="7776839B" w:rsidR="4D577EDF" w:rsidRPr="008650E3" w:rsidRDefault="00B1502B" w:rsidP="008650E3">
      <w:pPr>
        <w:pStyle w:val="Textbubliny"/>
        <w:spacing w:after="240"/>
        <w:jc w:val="both"/>
        <w:rPr>
          <w:rFonts w:ascii="Montserrat SemiBold" w:hAnsi="Montserrat SemiBold"/>
          <w:color w:val="2B447F"/>
          <w:sz w:val="22"/>
          <w:szCs w:val="22"/>
        </w:rPr>
      </w:pPr>
      <w:r>
        <w:rPr>
          <w:rFonts w:ascii="Montserrat SemiBold" w:hAnsi="Montserrat SemiBold"/>
          <w:color w:val="2B447F"/>
          <w:sz w:val="22"/>
          <w:szCs w:val="22"/>
        </w:rPr>
        <w:t>Elektrárna na bi</w:t>
      </w:r>
      <w:r w:rsidR="006370F5">
        <w:rPr>
          <w:rFonts w:ascii="Montserrat SemiBold" w:hAnsi="Montserrat SemiBold"/>
          <w:color w:val="2B447F"/>
          <w:sz w:val="22"/>
          <w:szCs w:val="22"/>
        </w:rPr>
        <w:t>omasu MOSTEK energo, jeden z projektů i</w:t>
      </w:r>
      <w:r w:rsidR="00F51EBF">
        <w:rPr>
          <w:rFonts w:ascii="Montserrat SemiBold" w:hAnsi="Montserrat SemiBold"/>
          <w:color w:val="2B447F"/>
          <w:sz w:val="22"/>
          <w:szCs w:val="22"/>
        </w:rPr>
        <w:t>nvestiční skupiny Energy financi</w:t>
      </w:r>
      <w:r w:rsidR="00B6440B">
        <w:rPr>
          <w:rFonts w:ascii="Montserrat SemiBold" w:hAnsi="Montserrat SemiBold"/>
          <w:color w:val="2B447F"/>
          <w:sz w:val="22"/>
          <w:szCs w:val="22"/>
        </w:rPr>
        <w:t xml:space="preserve">al group (EFG), vykazuje po </w:t>
      </w:r>
      <w:r w:rsidR="00F51EBF">
        <w:rPr>
          <w:rFonts w:ascii="Montserrat SemiBold" w:hAnsi="Montserrat SemiBold"/>
          <w:color w:val="2B447F"/>
          <w:sz w:val="22"/>
          <w:szCs w:val="22"/>
        </w:rPr>
        <w:t xml:space="preserve">roce od akvizice kladné cash flow. </w:t>
      </w:r>
      <w:r w:rsidR="00B6440B">
        <w:rPr>
          <w:rFonts w:ascii="Montserrat SemiBold" w:hAnsi="Montserrat SemiBold"/>
          <w:color w:val="2B447F"/>
          <w:sz w:val="22"/>
          <w:szCs w:val="22"/>
        </w:rPr>
        <w:t>Elektrárna prošla v letošním roce rozsáhlou rekonstrukcí, kte</w:t>
      </w:r>
      <w:r w:rsidR="008650E3">
        <w:rPr>
          <w:rFonts w:ascii="Montserrat SemiBold" w:hAnsi="Montserrat SemiBold"/>
          <w:color w:val="2B447F"/>
          <w:sz w:val="22"/>
          <w:szCs w:val="22"/>
        </w:rPr>
        <w:t>rá pomohla zefektivnit provoz, a tím zvýšit celkovou hodnotu projektu. Akvizice podobného charakteru plánuje EFG i v budoucnu.</w:t>
      </w:r>
    </w:p>
    <w:p w14:paraId="390593C9" w14:textId="5F16C6DB" w:rsidR="00C67163" w:rsidRDefault="00D47097" w:rsidP="008650E3">
      <w:pPr>
        <w:pStyle w:val="Textbubliny"/>
        <w:jc w:val="both"/>
        <w:rPr>
          <w:rFonts w:ascii="Montserrat Regular" w:eastAsia="Montserrat Regular" w:hAnsi="Montserrat Regular" w:cs="Montserrat Regular"/>
          <w:sz w:val="20"/>
          <w:szCs w:val="20"/>
        </w:rPr>
      </w:pPr>
      <w:r>
        <w:rPr>
          <w:rFonts w:ascii="Montserrat Regular" w:eastAsia="Montserrat Regular" w:hAnsi="Montserrat Regular" w:cs="Montserrat Regular"/>
          <w:sz w:val="20"/>
          <w:szCs w:val="20"/>
        </w:rPr>
        <w:t>Loňský vstup investiční skupiny EFG do elek</w:t>
      </w:r>
      <w:r w:rsidR="00C67163">
        <w:rPr>
          <w:rFonts w:ascii="Montserrat Regular" w:eastAsia="Montserrat Regular" w:hAnsi="Montserrat Regular" w:cs="Montserrat Regular"/>
          <w:sz w:val="20"/>
          <w:szCs w:val="20"/>
        </w:rPr>
        <w:t xml:space="preserve">trárny MOSTEK energo byl prvním krokem k naplňování </w:t>
      </w:r>
      <w:r w:rsidR="007B61B2">
        <w:rPr>
          <w:rFonts w:ascii="Montserrat Regular" w:eastAsia="Montserrat Regular" w:hAnsi="Montserrat Regular" w:cs="Montserrat Regular"/>
          <w:sz w:val="20"/>
          <w:szCs w:val="20"/>
        </w:rPr>
        <w:t xml:space="preserve">investiční </w:t>
      </w:r>
      <w:r w:rsidR="00C67163">
        <w:rPr>
          <w:rFonts w:ascii="Montserrat Regular" w:eastAsia="Montserrat Regular" w:hAnsi="Montserrat Regular" w:cs="Montserrat Regular"/>
          <w:sz w:val="20"/>
          <w:szCs w:val="20"/>
        </w:rPr>
        <w:t xml:space="preserve">strategie mírné diverzifikace </w:t>
      </w:r>
      <w:r w:rsidR="008D2D9F">
        <w:rPr>
          <w:rFonts w:ascii="Montserrat Regular" w:eastAsia="Montserrat Regular" w:hAnsi="Montserrat Regular" w:cs="Montserrat Regular"/>
          <w:sz w:val="20"/>
          <w:szCs w:val="20"/>
        </w:rPr>
        <w:t>portfolia skupiny. Zároveň</w:t>
      </w:r>
      <w:r w:rsidR="007B61B2">
        <w:rPr>
          <w:rFonts w:ascii="Montserrat Regular" w:eastAsia="Montserrat Regular" w:hAnsi="Montserrat Regular" w:cs="Montserrat Regular"/>
          <w:sz w:val="20"/>
          <w:szCs w:val="20"/>
        </w:rPr>
        <w:t xml:space="preserve"> </w:t>
      </w:r>
      <w:r w:rsidR="008D2D9F">
        <w:rPr>
          <w:rFonts w:ascii="Montserrat Regular" w:eastAsia="Montserrat Regular" w:hAnsi="Montserrat Regular" w:cs="Montserrat Regular"/>
          <w:sz w:val="20"/>
          <w:szCs w:val="20"/>
        </w:rPr>
        <w:t>tak dochází k naplňování</w:t>
      </w:r>
      <w:r w:rsidR="007B61B2">
        <w:rPr>
          <w:rFonts w:ascii="Montserrat Regular" w:eastAsia="Montserrat Regular" w:hAnsi="Montserrat Regular" w:cs="Montserrat Regular"/>
          <w:sz w:val="20"/>
          <w:szCs w:val="20"/>
        </w:rPr>
        <w:t xml:space="preserve"> </w:t>
      </w:r>
      <w:r w:rsidR="008D2D9F">
        <w:rPr>
          <w:rFonts w:ascii="Montserrat Regular" w:eastAsia="Montserrat Regular" w:hAnsi="Montserrat Regular" w:cs="Montserrat Regular"/>
          <w:sz w:val="20"/>
          <w:szCs w:val="20"/>
        </w:rPr>
        <w:t xml:space="preserve">cílů </w:t>
      </w:r>
      <w:r w:rsidR="00186F7E">
        <w:rPr>
          <w:rFonts w:ascii="Montserrat Regular" w:eastAsia="Montserrat Regular" w:hAnsi="Montserrat Regular" w:cs="Montserrat Regular"/>
          <w:sz w:val="20"/>
          <w:szCs w:val="20"/>
        </w:rPr>
        <w:t>holdingu</w:t>
      </w:r>
      <w:r w:rsidR="008D2D9F">
        <w:rPr>
          <w:rFonts w:ascii="Montserrat Regular" w:eastAsia="Montserrat Regular" w:hAnsi="Montserrat Regular" w:cs="Montserrat Regular"/>
          <w:sz w:val="20"/>
          <w:szCs w:val="20"/>
        </w:rPr>
        <w:t xml:space="preserve"> </w:t>
      </w:r>
      <w:r w:rsidR="008D2D9F" w:rsidRPr="00C67163">
        <w:rPr>
          <w:rFonts w:ascii="Montserrat Regular" w:eastAsia="Montserrat Regular" w:hAnsi="Montserrat Regular" w:cs="Montserrat Regular"/>
          <w:sz w:val="20"/>
          <w:szCs w:val="20"/>
        </w:rPr>
        <w:t xml:space="preserve">vstupovat </w:t>
      </w:r>
      <w:r w:rsidR="00C67163" w:rsidRPr="00C67163">
        <w:rPr>
          <w:rFonts w:ascii="Montserrat Regular" w:eastAsia="Montserrat Regular" w:hAnsi="Montserrat Regular" w:cs="Montserrat Regular"/>
          <w:sz w:val="20"/>
          <w:szCs w:val="20"/>
        </w:rPr>
        <w:t>akvizičně do projektů</w:t>
      </w:r>
      <w:r w:rsidR="007B61B2">
        <w:rPr>
          <w:rFonts w:ascii="Montserrat Regular" w:eastAsia="Montserrat Regular" w:hAnsi="Montserrat Regular" w:cs="Montserrat Regular"/>
          <w:sz w:val="20"/>
          <w:szCs w:val="20"/>
        </w:rPr>
        <w:t>, jejichž hodnot</w:t>
      </w:r>
      <w:r w:rsidR="008D2D9F">
        <w:rPr>
          <w:rFonts w:ascii="Montserrat Regular" w:eastAsia="Montserrat Regular" w:hAnsi="Montserrat Regular" w:cs="Montserrat Regular"/>
          <w:sz w:val="20"/>
          <w:szCs w:val="20"/>
        </w:rPr>
        <w:t>a se bude na základě provedené technologické</w:t>
      </w:r>
      <w:r w:rsidR="007B61B2">
        <w:rPr>
          <w:rFonts w:ascii="Montserrat Regular" w:eastAsia="Montserrat Regular" w:hAnsi="Montserrat Regular" w:cs="Montserrat Regular"/>
          <w:sz w:val="20"/>
          <w:szCs w:val="20"/>
        </w:rPr>
        <w:t xml:space="preserve"> a </w:t>
      </w:r>
      <w:r w:rsidR="008D2D9F">
        <w:rPr>
          <w:rFonts w:ascii="Montserrat Regular" w:eastAsia="Montserrat Regular" w:hAnsi="Montserrat Regular" w:cs="Montserrat Regular"/>
          <w:sz w:val="20"/>
          <w:szCs w:val="20"/>
        </w:rPr>
        <w:t>provozní</w:t>
      </w:r>
      <w:r w:rsidR="007B61B2">
        <w:rPr>
          <w:rFonts w:ascii="Montserrat Regular" w:eastAsia="Montserrat Regular" w:hAnsi="Montserrat Regular" w:cs="Montserrat Regular"/>
          <w:sz w:val="20"/>
          <w:szCs w:val="20"/>
        </w:rPr>
        <w:t xml:space="preserve"> </w:t>
      </w:r>
      <w:r w:rsidR="008D2D9F">
        <w:rPr>
          <w:rFonts w:ascii="Montserrat Regular" w:eastAsia="Montserrat Regular" w:hAnsi="Montserrat Regular" w:cs="Montserrat Regular"/>
          <w:sz w:val="20"/>
          <w:szCs w:val="20"/>
        </w:rPr>
        <w:t>optimalizace</w:t>
      </w:r>
      <w:r w:rsidR="007B61B2">
        <w:rPr>
          <w:rFonts w:ascii="Montserrat Regular" w:eastAsia="Montserrat Regular" w:hAnsi="Montserrat Regular" w:cs="Montserrat Regular"/>
          <w:sz w:val="20"/>
          <w:szCs w:val="20"/>
        </w:rPr>
        <w:t xml:space="preserve"> </w:t>
      </w:r>
      <w:r w:rsidR="008D2D9F">
        <w:rPr>
          <w:rFonts w:ascii="Montserrat Regular" w:eastAsia="Montserrat Regular" w:hAnsi="Montserrat Regular" w:cs="Montserrat Regular"/>
          <w:sz w:val="20"/>
          <w:szCs w:val="20"/>
        </w:rPr>
        <w:t>z</w:t>
      </w:r>
      <w:r w:rsidR="007B61B2">
        <w:rPr>
          <w:rFonts w:ascii="Montserrat Regular" w:eastAsia="Montserrat Regular" w:hAnsi="Montserrat Regular" w:cs="Montserrat Regular"/>
          <w:sz w:val="20"/>
          <w:szCs w:val="20"/>
        </w:rPr>
        <w:t xml:space="preserve">vyšovat. </w:t>
      </w:r>
      <w:r w:rsidR="00C67163">
        <w:rPr>
          <w:rFonts w:ascii="Montserrat Regular" w:eastAsia="Montserrat Regular" w:hAnsi="Montserrat Regular" w:cs="Montserrat Regular"/>
          <w:sz w:val="20"/>
          <w:szCs w:val="20"/>
        </w:rPr>
        <w:t>Projekt MOSTEK energo se zaměřuje na výrobu energie z obnovitelných zdrojů, především ze zemědělské biomasy, která je přímo v areálu zpracovávána na palivové p</w:t>
      </w:r>
      <w:r w:rsidR="006370F5">
        <w:rPr>
          <w:rFonts w:ascii="Montserrat Regular" w:eastAsia="Montserrat Regular" w:hAnsi="Montserrat Regular" w:cs="Montserrat Regular"/>
          <w:sz w:val="20"/>
          <w:szCs w:val="20"/>
        </w:rPr>
        <w:t>e</w:t>
      </w:r>
      <w:r w:rsidR="00C67163">
        <w:rPr>
          <w:rFonts w:ascii="Montserrat Regular" w:eastAsia="Montserrat Regular" w:hAnsi="Montserrat Regular" w:cs="Montserrat Regular"/>
          <w:sz w:val="20"/>
          <w:szCs w:val="20"/>
        </w:rPr>
        <w:t>lety</w:t>
      </w:r>
      <w:r w:rsidR="007B61B2">
        <w:rPr>
          <w:rFonts w:ascii="Montserrat Regular" w:eastAsia="Montserrat Regular" w:hAnsi="Montserrat Regular" w:cs="Montserrat Regular"/>
          <w:sz w:val="20"/>
          <w:szCs w:val="20"/>
        </w:rPr>
        <w:t>, jež jsou následně spalovány</w:t>
      </w:r>
      <w:r w:rsidR="00C67163">
        <w:rPr>
          <w:rFonts w:ascii="Montserrat Regular" w:eastAsia="Montserrat Regular" w:hAnsi="Montserrat Regular" w:cs="Montserrat Regular"/>
          <w:sz w:val="20"/>
          <w:szCs w:val="20"/>
        </w:rPr>
        <w:t>.</w:t>
      </w:r>
      <w:r w:rsidR="00C67163" w:rsidRPr="00C67163">
        <w:t xml:space="preserve"> </w:t>
      </w:r>
      <w:r w:rsidR="00C67163" w:rsidRPr="00C67163">
        <w:rPr>
          <w:rFonts w:ascii="Montserrat Regular" w:eastAsia="Montserrat Regular" w:hAnsi="Montserrat Regular" w:cs="Montserrat Regular"/>
          <w:sz w:val="20"/>
          <w:szCs w:val="20"/>
        </w:rPr>
        <w:t>Instalovaný výkon ele</w:t>
      </w:r>
      <w:r w:rsidR="00C67163">
        <w:rPr>
          <w:rFonts w:ascii="Montserrat Regular" w:eastAsia="Montserrat Regular" w:hAnsi="Montserrat Regular" w:cs="Montserrat Regular"/>
          <w:sz w:val="20"/>
          <w:szCs w:val="20"/>
        </w:rPr>
        <w:t>ktrárny činí 4,9 MWe, energie se vyrábí</w:t>
      </w:r>
      <w:r w:rsidR="00C67163" w:rsidRPr="00C67163">
        <w:rPr>
          <w:rFonts w:ascii="Montserrat Regular" w:eastAsia="Montserrat Regular" w:hAnsi="Montserrat Regular" w:cs="Montserrat Regular"/>
          <w:sz w:val="20"/>
          <w:szCs w:val="20"/>
        </w:rPr>
        <w:t xml:space="preserve"> pomocí kondenzační odběrové turbíny.</w:t>
      </w:r>
    </w:p>
    <w:p w14:paraId="09F9AC5A" w14:textId="77777777" w:rsidR="00C67163" w:rsidRDefault="00C67163" w:rsidP="008650E3">
      <w:pPr>
        <w:pStyle w:val="Textbubliny"/>
        <w:jc w:val="both"/>
        <w:rPr>
          <w:rFonts w:ascii="Montserrat Regular" w:eastAsia="Montserrat Regular" w:hAnsi="Montserrat Regular" w:cs="Montserrat Regular"/>
          <w:sz w:val="20"/>
          <w:szCs w:val="20"/>
        </w:rPr>
      </w:pPr>
    </w:p>
    <w:p w14:paraId="1F5CE86B" w14:textId="6C6F65F0" w:rsidR="380B8A95" w:rsidRDefault="00C67163" w:rsidP="008650E3">
      <w:pPr>
        <w:pStyle w:val="Textbubliny"/>
        <w:jc w:val="both"/>
        <w:rPr>
          <w:rFonts w:ascii="Montserrat Regular" w:eastAsia="Montserrat Regular" w:hAnsi="Montserrat Regular" w:cs="Montserrat Regular"/>
          <w:sz w:val="20"/>
          <w:szCs w:val="20"/>
        </w:rPr>
      </w:pPr>
      <w:r w:rsidRPr="00C67163">
        <w:rPr>
          <w:rFonts w:ascii="Montserrat Regular" w:eastAsia="Montserrat Regular" w:hAnsi="Montserrat Regular" w:cs="Montserrat Regular"/>
          <w:sz w:val="20"/>
          <w:szCs w:val="20"/>
        </w:rPr>
        <w:t>„</w:t>
      </w:r>
      <w:r w:rsidRPr="008C07B9">
        <w:rPr>
          <w:rFonts w:ascii="Montserrat Regular" w:eastAsia="Montserrat Regular" w:hAnsi="Montserrat Regular" w:cs="Montserrat Regular"/>
          <w:i/>
          <w:sz w:val="20"/>
          <w:szCs w:val="20"/>
        </w:rPr>
        <w:t>V letošním roce prošla elektrárna rozsáhlou rekonstrukcí, zásadní práce probíhaly na turbogenerátoru a na LUVU – ohřívači vzduchu v zadní části kotle. Rekonstrukce, která si vyžádala přes 10 mil. Kč, se již nyní začíná na elektrárně pozitivně projevovat, účinnost je vyšší o cca 2 %. Díky vyšší efektivitě elektrárny se nám zároveň podařilo snížit spotřebu paliva o cca 5 %. V kombinaci s dalšími technologickými, provozními a obchodními zásahy to pro nás znamená, že se nám provozní cash-flow společnosti daří vylepšit o cca. 9–10 mil. Kč</w:t>
      </w:r>
      <w:r>
        <w:rPr>
          <w:rFonts w:ascii="Montserrat Regular" w:eastAsia="Montserrat Regular" w:hAnsi="Montserrat Regular" w:cs="Montserrat Regular"/>
          <w:sz w:val="20"/>
          <w:szCs w:val="20"/>
        </w:rPr>
        <w:t>,“ okomentoval dosavadní investice do elektrárny M</w:t>
      </w:r>
      <w:r w:rsidR="00BC5D17">
        <w:rPr>
          <w:rFonts w:ascii="Montserrat Regular" w:eastAsia="Montserrat Regular" w:hAnsi="Montserrat Regular" w:cs="Montserrat Regular"/>
          <w:sz w:val="20"/>
          <w:szCs w:val="20"/>
        </w:rPr>
        <w:t>artin Janda, manažer projektu MOSTEK energo.</w:t>
      </w:r>
    </w:p>
    <w:p w14:paraId="517B44F1" w14:textId="77777777" w:rsidR="00BC5D17" w:rsidRDefault="00BC5D17" w:rsidP="008650E3">
      <w:pPr>
        <w:pStyle w:val="Textbubliny"/>
        <w:jc w:val="both"/>
        <w:rPr>
          <w:rFonts w:ascii="Montserrat Regular" w:eastAsia="Montserrat Regular" w:hAnsi="Montserrat Regular" w:cs="Montserrat Regular"/>
          <w:sz w:val="20"/>
          <w:szCs w:val="20"/>
        </w:rPr>
      </w:pPr>
    </w:p>
    <w:p w14:paraId="784C8455" w14:textId="0242E012" w:rsidR="00BC5D17" w:rsidRPr="009E7666" w:rsidRDefault="00BC5D17" w:rsidP="008650E3">
      <w:pPr>
        <w:pStyle w:val="Textbubliny"/>
        <w:jc w:val="both"/>
        <w:rPr>
          <w:rFonts w:ascii="Montserrat Regular" w:eastAsia="Montserrat Regular" w:hAnsi="Montserrat Regular" w:cs="Montserrat Regular"/>
          <w:sz w:val="20"/>
          <w:szCs w:val="20"/>
        </w:rPr>
      </w:pPr>
      <w:r>
        <w:rPr>
          <w:rFonts w:ascii="Montserrat Regular" w:eastAsia="Montserrat Regular" w:hAnsi="Montserrat Regular" w:cs="Montserrat Regular"/>
          <w:sz w:val="20"/>
          <w:szCs w:val="20"/>
        </w:rPr>
        <w:t>Dosavadní rekonstrukce byla nicméně pouze první krokem, další rozsáhlejší modernizace a investice do rozvoje projektu se teprve chystají. „</w:t>
      </w:r>
      <w:r w:rsidRPr="008C07B9">
        <w:rPr>
          <w:rFonts w:ascii="Montserrat Regular" w:eastAsia="Montserrat Regular" w:hAnsi="Montserrat Regular" w:cs="Montserrat Regular"/>
          <w:i/>
          <w:sz w:val="20"/>
          <w:szCs w:val="20"/>
        </w:rPr>
        <w:t xml:space="preserve">Naším cílem do budoucna je efektivně využívat teplo, které elektrárna generuje. To si vyžádá investici ve výši několika desítek milionů korun, která je plánovaná na příští rok. </w:t>
      </w:r>
      <w:r w:rsidR="00936D0B" w:rsidRPr="008C07B9">
        <w:rPr>
          <w:rFonts w:ascii="Montserrat Regular" w:eastAsia="Montserrat Regular" w:hAnsi="Montserrat Regular" w:cs="Montserrat Regular"/>
          <w:i/>
          <w:sz w:val="20"/>
          <w:szCs w:val="20"/>
        </w:rPr>
        <w:t>Jejím výsledkem by měla být roční EBITDA projektu na úrovni přesahující 30 mil. Kč. Pro tyto plány byl klíčový zisk licence na rozvod tepelné energie, kterou nám ke konci října letošního roku přidělil</w:t>
      </w:r>
      <w:r w:rsidR="00186F7E">
        <w:rPr>
          <w:rFonts w:ascii="Montserrat Regular" w:eastAsia="Montserrat Regular" w:hAnsi="Montserrat Regular" w:cs="Montserrat Regular"/>
          <w:i/>
          <w:sz w:val="20"/>
          <w:szCs w:val="20"/>
        </w:rPr>
        <w:t xml:space="preserve"> </w:t>
      </w:r>
      <w:r w:rsidR="00186F7E" w:rsidRPr="008C07B9">
        <w:rPr>
          <w:rFonts w:ascii="Montserrat Regular" w:eastAsia="Montserrat Regular" w:hAnsi="Montserrat Regular" w:cs="Montserrat Regular"/>
          <w:i/>
          <w:sz w:val="20"/>
          <w:szCs w:val="20"/>
        </w:rPr>
        <w:t>Energetický úřad</w:t>
      </w:r>
      <w:r w:rsidR="00936D0B" w:rsidRPr="008C07B9">
        <w:rPr>
          <w:rFonts w:ascii="Montserrat Regular" w:eastAsia="Montserrat Regular" w:hAnsi="Montserrat Regular" w:cs="Montserrat Regular"/>
          <w:i/>
          <w:sz w:val="20"/>
          <w:szCs w:val="20"/>
        </w:rPr>
        <w:t xml:space="preserve">, a díky níž si můžeme nárokovat zelený bonus za teplo. To </w:t>
      </w:r>
      <w:r w:rsidR="004C233A" w:rsidRPr="008C07B9">
        <w:rPr>
          <w:rFonts w:ascii="Montserrat Regular" w:eastAsia="Montserrat Regular" w:hAnsi="Montserrat Regular" w:cs="Montserrat Regular"/>
          <w:i/>
          <w:sz w:val="20"/>
          <w:szCs w:val="20"/>
        </w:rPr>
        <w:t>je pro nás znamení, že jdeme správným směrem a že máme k dispozici skutečně schopný tým lidí schopný projekt nejen udržovat v chodu, ale především nadále rozvíjet</w:t>
      </w:r>
      <w:r w:rsidR="004C233A">
        <w:rPr>
          <w:rFonts w:ascii="Montserrat Regular" w:eastAsia="Montserrat Regular" w:hAnsi="Montserrat Regular" w:cs="Montserrat Regular"/>
          <w:sz w:val="20"/>
          <w:szCs w:val="20"/>
        </w:rPr>
        <w:t>,“ vyjádřil se k budoucím záměrům Tomáš Voltr, výkonný ředitel EFG.</w:t>
      </w:r>
      <w:r w:rsidR="00936D0B">
        <w:rPr>
          <w:rFonts w:ascii="Montserrat Regular" w:eastAsia="Montserrat Regular" w:hAnsi="Montserrat Regular" w:cs="Montserrat Regular"/>
          <w:sz w:val="20"/>
          <w:szCs w:val="20"/>
        </w:rPr>
        <w:t xml:space="preserve"> </w:t>
      </w:r>
    </w:p>
    <w:p w14:paraId="7C05C29B" w14:textId="77777777" w:rsidR="00670045" w:rsidRPr="009E7666" w:rsidRDefault="00670045"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val="single" w:color="000000"/>
        </w:rPr>
      </w:pPr>
    </w:p>
    <w:p w14:paraId="0407AF7F" w14:textId="77777777" w:rsidR="00A019CA" w:rsidRPr="009E7666" w:rsidRDefault="00A019CA"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val="single" w:color="000000"/>
        </w:rPr>
      </w:pPr>
      <w:bookmarkStart w:id="0" w:name="_GoBack"/>
      <w:bookmarkEnd w:id="0"/>
    </w:p>
    <w:p w14:paraId="35E43FED" w14:textId="77777777" w:rsidR="0059484E" w:rsidRPr="009E7666" w:rsidRDefault="00B7445F"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val="single" w:color="000000"/>
        </w:rPr>
      </w:pPr>
      <w:r w:rsidRPr="009E7666">
        <w:rPr>
          <w:rFonts w:ascii="Montserrat Regular" w:eastAsia="Montserrat Regular" w:hAnsi="Montserrat Regular" w:cs="Montserrat Regular"/>
          <w:u w:val="single" w:color="000000"/>
        </w:rPr>
        <w:t>Pro více informací kontaktujte:</w:t>
      </w:r>
    </w:p>
    <w:p w14:paraId="1075480F"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Marcela Štefcová</w:t>
      </w:r>
    </w:p>
    <w:p w14:paraId="7E5A1C92"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Crest Communications, a.s.</w:t>
      </w:r>
    </w:p>
    <w:p w14:paraId="620704EC"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Ostrovní 126/30</w:t>
      </w:r>
    </w:p>
    <w:p w14:paraId="4254C38D"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110 00 Praha 1</w:t>
      </w:r>
    </w:p>
    <w:p w14:paraId="48DECEB1" w14:textId="77777777" w:rsidR="0059484E" w:rsidRPr="00F43AA8"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F43AA8">
        <w:rPr>
          <w:rFonts w:ascii="Montserrat Regular" w:eastAsia="Montserrat Regular" w:hAnsi="Montserrat Regular" w:cs="Montserrat Regular"/>
          <w:u w:color="000000"/>
        </w:rPr>
        <w:t>gsm: + 420 731 613 669</w:t>
      </w:r>
    </w:p>
    <w:p w14:paraId="26AC274E" w14:textId="77777777" w:rsidR="00595D6D" w:rsidRPr="00F43AA8" w:rsidRDefault="00F83567"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hyperlink r:id="rId10" w:history="1">
        <w:r w:rsidR="00595D6D" w:rsidRPr="00F43AA8">
          <w:rPr>
            <w:rStyle w:val="Hypertextovodkaz"/>
            <w:rFonts w:ascii="Montserrat Regular" w:eastAsia="Montserrat Regular" w:hAnsi="Montserrat Regular" w:cs="Montserrat Regular"/>
            <w:u w:val="none"/>
          </w:rPr>
          <w:t>www.crestcom.cz</w:t>
        </w:r>
      </w:hyperlink>
    </w:p>
    <w:p w14:paraId="356CAE5C" w14:textId="77777777" w:rsidR="0059484E" w:rsidRPr="00F43AA8"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u w:color="000000"/>
        </w:rPr>
      </w:pPr>
      <w:r w:rsidRPr="00F43AA8">
        <w:rPr>
          <w:rFonts w:ascii="Montserrat Regular" w:eastAsia="Montserrat Regular" w:hAnsi="Montserrat Regular" w:cs="Montserrat Regular"/>
          <w:u w:color="000000"/>
        </w:rPr>
        <w:t xml:space="preserve">e-mail: </w:t>
      </w:r>
      <w:hyperlink r:id="rId11" w:history="1">
        <w:r w:rsidRPr="00F43AA8">
          <w:rPr>
            <w:rStyle w:val="Hypertextovodkaz"/>
            <w:rFonts w:ascii="Montserrat Regular" w:eastAsia="Montserrat Regular" w:hAnsi="Montserrat Regular" w:cs="Montserrat Regular"/>
            <w:u w:val="none" w:color="000000"/>
          </w:rPr>
          <w:t>marcela.stefcova@crestcom.cz</w:t>
        </w:r>
      </w:hyperlink>
    </w:p>
    <w:p w14:paraId="2569BCCA"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jc w:val="both"/>
        <w:rPr>
          <w:rFonts w:ascii="Montserrat Regular" w:eastAsia="Montserrat Regular" w:hAnsi="Montserrat Regular" w:cs="Montserrat Regular"/>
          <w:sz w:val="20"/>
          <w:szCs w:val="20"/>
          <w:u w:color="000000"/>
        </w:rPr>
      </w:pPr>
    </w:p>
    <w:p w14:paraId="647C6227" w14:textId="77777777" w:rsidR="0059484E" w:rsidRPr="009E7666"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pacing w:after="240"/>
        <w:jc w:val="both"/>
        <w:rPr>
          <w:rFonts w:ascii="Montserrat Regular" w:eastAsia="Montserrat Regular" w:hAnsi="Montserrat Regular" w:cs="Montserrat Regular"/>
          <w:u w:val="single" w:color="000000"/>
        </w:rPr>
      </w:pPr>
      <w:r w:rsidRPr="009E7666">
        <w:rPr>
          <w:rFonts w:ascii="Montserrat Regular" w:eastAsia="Montserrat Regular" w:hAnsi="Montserrat Regular" w:cs="Montserrat Regular"/>
          <w:u w:val="single" w:color="000000"/>
        </w:rPr>
        <w:t>Informace pro editory</w:t>
      </w:r>
    </w:p>
    <w:p w14:paraId="12CE6B08" w14:textId="71F4888E" w:rsidR="003351B8" w:rsidRPr="000C1A09" w:rsidRDefault="0059484E" w:rsidP="0059484E">
      <w:pPr>
        <w:pStyle w:val="Textbubliny"/>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s>
        <w:spacing w:after="240"/>
        <w:jc w:val="both"/>
        <w:rPr>
          <w:rFonts w:ascii="Montserrat Regular" w:eastAsia="Montserrat Regular" w:hAnsi="Montserrat Regular" w:cs="Montserrat Regular"/>
          <w:u w:color="000000"/>
        </w:rPr>
      </w:pPr>
      <w:r w:rsidRPr="009E7666">
        <w:rPr>
          <w:rFonts w:ascii="Montserrat Regular" w:eastAsia="Montserrat Regular" w:hAnsi="Montserrat Regular" w:cs="Montserrat Regular"/>
          <w:u w:color="000000"/>
        </w:rPr>
        <w:t xml:space="preserve">Investiční </w:t>
      </w:r>
      <w:r w:rsidRPr="00F43AA8">
        <w:rPr>
          <w:rFonts w:ascii="Montserrat Regular" w:eastAsia="Montserrat Regular" w:hAnsi="Montserrat Regular" w:cs="Montserrat Regular"/>
          <w:u w:color="000000"/>
        </w:rPr>
        <w:t xml:space="preserve">skupina </w:t>
      </w:r>
      <w:hyperlink r:id="rId12" w:history="1">
        <w:r w:rsidRPr="00F43AA8">
          <w:rPr>
            <w:rStyle w:val="Hypertextovodkaz"/>
            <w:rFonts w:ascii="Montserrat Regular" w:eastAsia="Montserrat Regular" w:hAnsi="Montserrat Regular" w:cs="Montserrat Regular"/>
            <w:u w:val="none" w:color="000000"/>
          </w:rPr>
          <w:t>Energy financial group a. s. (EFG)</w:t>
        </w:r>
      </w:hyperlink>
      <w:r w:rsidRPr="009E7666">
        <w:rPr>
          <w:rFonts w:ascii="Montserrat Regular" w:eastAsia="Montserrat Regular" w:hAnsi="Montserrat Regular" w:cs="Montserrat Regular"/>
          <w:u w:color="000000"/>
        </w:rPr>
        <w:t xml:space="preserve"> </w:t>
      </w:r>
      <w:r w:rsidR="00792291" w:rsidRPr="009E7666">
        <w:rPr>
          <w:rFonts w:ascii="Montserrat Regular" w:eastAsia="Montserrat Regular" w:hAnsi="Montserrat Regular" w:cs="Montserrat Regular"/>
          <w:u w:color="000000"/>
        </w:rPr>
        <w:t xml:space="preserve">od roku 2007 </w:t>
      </w:r>
      <w:r w:rsidRPr="009E7666">
        <w:rPr>
          <w:rFonts w:ascii="Montserrat Regular" w:eastAsia="Montserrat Regular" w:hAnsi="Montserrat Regular" w:cs="Montserrat Regular"/>
          <w:u w:color="000000"/>
        </w:rPr>
        <w:t>prostřednictvím svých dceřiných společností buduje a provozuje projekty zaměřené na produkci energi</w:t>
      </w:r>
      <w:r w:rsidR="00452F13">
        <w:rPr>
          <w:rFonts w:ascii="Montserrat Regular" w:eastAsia="Montserrat Regular" w:hAnsi="Montserrat Regular" w:cs="Montserrat Regular"/>
          <w:u w:color="000000"/>
        </w:rPr>
        <w:t>e</w:t>
      </w:r>
      <w:r w:rsidRPr="009E7666">
        <w:rPr>
          <w:rFonts w:ascii="Montserrat Regular" w:eastAsia="Montserrat Regular" w:hAnsi="Montserrat Regular" w:cs="Montserrat Regular"/>
          <w:u w:color="000000"/>
        </w:rPr>
        <w:t xml:space="preserve"> z obnovitelných zdrojů. Je lídrem v segmentu energetického zpracování biologicky rozložitelných odpadů a upgradingu bioplynu na biometan využitelný například jako pokročilé palivo. Společností vybudovaná a spravovaná moderní odpadářská bioplynová </w:t>
      </w:r>
      <w:r w:rsidRPr="00F43AA8">
        <w:rPr>
          <w:rFonts w:ascii="Montserrat Regular" w:eastAsia="Montserrat Regular" w:hAnsi="Montserrat Regular" w:cs="Montserrat Regular"/>
          <w:u w:color="000000"/>
        </w:rPr>
        <w:t xml:space="preserve">stanice </w:t>
      </w:r>
      <w:hyperlink r:id="rId13" w:history="1">
        <w:r w:rsidRPr="00F43AA8">
          <w:rPr>
            <w:rStyle w:val="Hypertextovodkaz"/>
            <w:rFonts w:ascii="Montserrat Regular" w:eastAsia="Montserrat Regular" w:hAnsi="Montserrat Regular" w:cs="Montserrat Regular"/>
            <w:u w:val="none" w:color="000000"/>
          </w:rPr>
          <w:t>EFG Rapotín BPS</w:t>
        </w:r>
      </w:hyperlink>
      <w:r w:rsidRPr="00F43AA8">
        <w:rPr>
          <w:rFonts w:ascii="Montserrat Regular" w:eastAsia="Montserrat Regular" w:hAnsi="Montserrat Regular" w:cs="Montserrat Regular"/>
          <w:u w:color="000000"/>
        </w:rPr>
        <w:t xml:space="preserve"> u Šumperka</w:t>
      </w:r>
      <w:r w:rsidRPr="009E7666">
        <w:rPr>
          <w:rFonts w:ascii="Montserrat Regular" w:eastAsia="Montserrat Regular" w:hAnsi="Montserrat Regular" w:cs="Montserrat Regular"/>
          <w:u w:color="000000"/>
        </w:rPr>
        <w:t xml:space="preserve"> je vybavena nejmodernější technologií a </w:t>
      </w:r>
      <w:r w:rsidR="00452F13">
        <w:rPr>
          <w:rFonts w:ascii="Montserrat Regular" w:eastAsia="Montserrat Regular" w:hAnsi="Montserrat Regular" w:cs="Montserrat Regular"/>
          <w:u w:color="000000"/>
        </w:rPr>
        <w:t xml:space="preserve">je </w:t>
      </w:r>
      <w:r w:rsidRPr="009E7666">
        <w:rPr>
          <w:rFonts w:ascii="Montserrat Regular" w:eastAsia="Montserrat Regular" w:hAnsi="Montserrat Regular" w:cs="Montserrat Regular"/>
          <w:u w:color="000000"/>
        </w:rPr>
        <w:t>první</w:t>
      </w:r>
      <w:r w:rsidR="00452F13">
        <w:rPr>
          <w:rFonts w:ascii="Montserrat Regular" w:eastAsia="Montserrat Regular" w:hAnsi="Montserrat Regular" w:cs="Montserrat Regular"/>
          <w:u w:color="000000"/>
        </w:rPr>
        <w:t>m</w:t>
      </w:r>
      <w:r w:rsidRPr="009E7666">
        <w:rPr>
          <w:rFonts w:ascii="Montserrat Regular" w:eastAsia="Montserrat Regular" w:hAnsi="Montserrat Regular" w:cs="Montserrat Regular"/>
          <w:u w:color="000000"/>
        </w:rPr>
        <w:t xml:space="preserve"> zařízení</w:t>
      </w:r>
      <w:r w:rsidR="00452F13">
        <w:rPr>
          <w:rFonts w:ascii="Montserrat Regular" w:eastAsia="Montserrat Regular" w:hAnsi="Montserrat Regular" w:cs="Montserrat Regular"/>
          <w:u w:color="000000"/>
        </w:rPr>
        <w:t xml:space="preserve">m </w:t>
      </w:r>
      <w:r w:rsidRPr="009E7666">
        <w:rPr>
          <w:rFonts w:ascii="Montserrat Regular" w:eastAsia="Montserrat Regular" w:hAnsi="Montserrat Regular" w:cs="Montserrat Regular"/>
          <w:u w:color="000000"/>
        </w:rPr>
        <w:t xml:space="preserve">svého druhu v České republice. Energy financial group dále vlastní a provozuje bioplynovou stanici </w:t>
      </w:r>
      <w:r w:rsidRPr="009E7666">
        <w:rPr>
          <w:rFonts w:ascii="Montserrat Regular" w:eastAsia="Montserrat Regular" w:hAnsi="Montserrat Regular" w:cs="Montserrat Regular"/>
          <w:u w:val="single" w:color="000000"/>
        </w:rPr>
        <w:t>EFG Vyškov BPS</w:t>
      </w:r>
      <w:r w:rsidRPr="009E7666">
        <w:rPr>
          <w:rFonts w:ascii="Montserrat Regular" w:eastAsia="Montserrat Regular" w:hAnsi="Montserrat Regular" w:cs="Montserrat Regular"/>
          <w:u w:color="000000"/>
        </w:rPr>
        <w:t xml:space="preserve"> a elektrárnu </w:t>
      </w:r>
      <w:r w:rsidRPr="009E7666">
        <w:rPr>
          <w:rFonts w:ascii="Montserrat Regular" w:eastAsia="Montserrat Regular" w:hAnsi="Montserrat Regular" w:cs="Montserrat Regular"/>
          <w:u w:val="single" w:color="000000"/>
        </w:rPr>
        <w:t>MOSTEK energo</w:t>
      </w:r>
      <w:r w:rsidRPr="009E7666">
        <w:rPr>
          <w:rFonts w:ascii="Montserrat Regular" w:eastAsia="Montserrat Regular" w:hAnsi="Montserrat Regular" w:cs="Montserrat Regular"/>
          <w:u w:color="000000"/>
        </w:rPr>
        <w:t>. EFG se významně podílí na vývoji nových technologií ve spolupráci s českými univerzitami. Vizí společnosti je podpora odpovědného nakládání s odpady a snaha přispět k rozvoji energetického segmentu šetrného k životnímu prostředí.</w:t>
      </w:r>
    </w:p>
    <w:sectPr w:rsidR="003351B8" w:rsidRPr="000C1A09" w:rsidSect="002B735A">
      <w:headerReference w:type="default" r:id="rId14"/>
      <w:footerReference w:type="default" r:id="rId15"/>
      <w:pgSz w:w="11900" w:h="16840"/>
      <w:pgMar w:top="1417" w:right="985" w:bottom="1417" w:left="1133" w:header="2721" w:footer="124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0CD0" w16cex:dateUtc="2020-11-25T16:03:00Z"/>
  <w16cex:commentExtensible w16cex:durableId="23690FC6" w16cex:dateUtc="2020-11-25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8E42C0" w16cid:durableId="23690CD0"/>
  <w16cid:commentId w16cid:paraId="1F883819" w16cid:durableId="23690F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8B95" w14:textId="77777777" w:rsidR="00F83567" w:rsidRDefault="00F83567" w:rsidP="0044441E">
      <w:r>
        <w:separator/>
      </w:r>
    </w:p>
  </w:endnote>
  <w:endnote w:type="continuationSeparator" w:id="0">
    <w:p w14:paraId="3440663C" w14:textId="77777777" w:rsidR="00F83567" w:rsidRDefault="00F83567" w:rsidP="0044441E">
      <w:r>
        <w:continuationSeparator/>
      </w:r>
    </w:p>
  </w:endnote>
  <w:endnote w:type="continuationNotice" w:id="1">
    <w:p w14:paraId="5AF95A1A" w14:textId="77777777" w:rsidR="00F83567" w:rsidRDefault="00F83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SemiBold">
    <w:altName w:val="Arial"/>
    <w:panose1 w:val="00000000000000000000"/>
    <w:charset w:val="00"/>
    <w:family w:val="modern"/>
    <w:notTrueType/>
    <w:pitch w:val="variable"/>
    <w:sig w:usb0="00000001" w:usb1="00000003" w:usb2="00000000" w:usb3="00000000" w:csb0="00000197" w:csb1="00000000"/>
  </w:font>
  <w:font w:name="Montserrat Regular">
    <w:altName w:val="Yu Gothic"/>
    <w:charset w:val="80"/>
    <w:family w:val="auto"/>
    <w:pitch w:val="variable"/>
    <w:sig w:usb0="00000000" w:usb1="08070001" w:usb2="00000010" w:usb3="00000000" w:csb0="0002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94AA" w14:textId="718D4376" w:rsidR="0044441E" w:rsidRDefault="001B0F14">
    <w:pPr>
      <w:pStyle w:val="Zpat"/>
    </w:pPr>
    <w:r>
      <w:rPr>
        <w:noProof/>
        <w:lang w:eastAsia="cs-CZ"/>
      </w:rPr>
      <mc:AlternateContent>
        <mc:Choice Requires="wps">
          <w:drawing>
            <wp:anchor distT="0" distB="0" distL="114300" distR="114300" simplePos="0" relativeHeight="251658251" behindDoc="0" locked="0" layoutInCell="1" allowOverlap="1" wp14:anchorId="3A31508B" wp14:editId="0278DB9A">
              <wp:simplePos x="0" y="0"/>
              <wp:positionH relativeFrom="column">
                <wp:posOffset>-711835</wp:posOffset>
              </wp:positionH>
              <wp:positionV relativeFrom="paragraph">
                <wp:posOffset>48260</wp:posOffset>
              </wp:positionV>
              <wp:extent cx="7591425" cy="64770"/>
              <wp:effectExtent l="0" t="0" r="0" b="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19" style="position:absolute;margin-left:-56.05pt;margin-top:3.8pt;width:597.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79CD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"/>
          </w:pict>
        </mc:Fallback>
      </mc:AlternateContent>
    </w:r>
  </w:p>
  <w:p w14:paraId="2968F941" w14:textId="14234D3E" w:rsidR="0044441E" w:rsidRDefault="001B0F14" w:rsidP="002B735A">
    <w:pPr>
      <w:pStyle w:val="Zpat"/>
      <w:tabs>
        <w:tab w:val="clear" w:pos="9072"/>
      </w:tabs>
      <w:ind w:left="-284"/>
    </w:pPr>
    <w:r>
      <w:rPr>
        <w:noProof/>
        <w:lang w:eastAsia="cs-CZ"/>
      </w:rPr>
      <mc:AlternateContent>
        <mc:Choice Requires="wps">
          <w:drawing>
            <wp:anchor distT="0" distB="0" distL="114300" distR="114300" simplePos="0" relativeHeight="251658253" behindDoc="0" locked="0" layoutInCell="1" allowOverlap="1" wp14:anchorId="10EBA7A3" wp14:editId="600AA9DC">
              <wp:simplePos x="0" y="0"/>
              <wp:positionH relativeFrom="column">
                <wp:posOffset>-739775</wp:posOffset>
              </wp:positionH>
              <wp:positionV relativeFrom="paragraph">
                <wp:posOffset>909955</wp:posOffset>
              </wp:positionV>
              <wp:extent cx="7591425" cy="64770"/>
              <wp:effectExtent l="0" t="0" r="0" b="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21" style="position:absolute;margin-left:-58.25pt;margin-top:71.65pt;width:597.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78EA1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"/>
          </w:pict>
        </mc:Fallback>
      </mc:AlternateContent>
    </w:r>
    <w:r>
      <w:rPr>
        <w:noProof/>
        <w:lang w:eastAsia="cs-CZ"/>
      </w:rPr>
      <mc:AlternateContent>
        <mc:Choice Requires="wps">
          <w:drawing>
            <wp:anchor distT="0" distB="0" distL="114300" distR="114300" simplePos="0" relativeHeight="251658252" behindDoc="0" locked="0" layoutInCell="1" allowOverlap="1" wp14:anchorId="3B8AC21A" wp14:editId="1D18A643">
              <wp:simplePos x="0" y="0"/>
              <wp:positionH relativeFrom="column">
                <wp:posOffset>-559435</wp:posOffset>
              </wp:positionH>
              <wp:positionV relativeFrom="paragraph">
                <wp:posOffset>1054735</wp:posOffset>
              </wp:positionV>
              <wp:extent cx="7591425" cy="64770"/>
              <wp:effectExtent l="0" t="0" r="0" b="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20" style="position:absolute;margin-left:-44.05pt;margin-top:83.05pt;width:597.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0C99A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"/>
          </w:pict>
        </mc:Fallback>
      </mc:AlternateContent>
    </w:r>
    <w:r>
      <w:rPr>
        <w:noProof/>
        <w:lang w:eastAsia="cs-CZ"/>
      </w:rPr>
      <w:drawing>
        <wp:anchor distT="0" distB="0" distL="114300" distR="114300" simplePos="0" relativeHeight="251658248" behindDoc="0" locked="0" layoutInCell="1" allowOverlap="1" wp14:anchorId="55452786" wp14:editId="5FBC7181">
          <wp:simplePos x="0" y="0"/>
          <wp:positionH relativeFrom="column">
            <wp:posOffset>-101600</wp:posOffset>
          </wp:positionH>
          <wp:positionV relativeFrom="paragraph">
            <wp:posOffset>313690</wp:posOffset>
          </wp:positionV>
          <wp:extent cx="165100" cy="165100"/>
          <wp:effectExtent l="0" t="0" r="0" b="0"/>
          <wp:wrapNone/>
          <wp:docPr id="9"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7" behindDoc="0" locked="0" layoutInCell="1" allowOverlap="1" wp14:anchorId="590A35D7" wp14:editId="18C01D3E">
          <wp:simplePos x="0" y="0"/>
          <wp:positionH relativeFrom="column">
            <wp:posOffset>2094230</wp:posOffset>
          </wp:positionH>
          <wp:positionV relativeFrom="paragraph">
            <wp:posOffset>321945</wp:posOffset>
          </wp:positionV>
          <wp:extent cx="177800" cy="165100"/>
          <wp:effectExtent l="0" t="0" r="0" b="0"/>
          <wp:wrapNone/>
          <wp:docPr id="1"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0" behindDoc="1" locked="0" layoutInCell="1" allowOverlap="1" wp14:anchorId="77C0641A" wp14:editId="09F95D90">
              <wp:simplePos x="0" y="0"/>
              <wp:positionH relativeFrom="column">
                <wp:posOffset>-196215</wp:posOffset>
              </wp:positionH>
              <wp:positionV relativeFrom="paragraph">
                <wp:posOffset>217170</wp:posOffset>
              </wp:positionV>
              <wp:extent cx="350520" cy="350520"/>
              <wp:effectExtent l="0" t="0" r="0" b="0"/>
              <wp:wrapNone/>
              <wp:docPr id="8" name="Ová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0520" cy="350520"/>
                      </a:xfrm>
                      <a:prstGeom prst="ellipse">
                        <a:avLst/>
                      </a:prstGeom>
                      <a:solidFill>
                        <a:srgbClr val="57B3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ál 8" style="position:absolute;margin-left:-15.45pt;margin-top:17.1pt;width:27.6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7b3d2" stroked="f" strokeweight="1pt" w14:anchorId="23FCD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">
              <v:stroke joinstyle="miter"/>
            </v:oval>
          </w:pict>
        </mc:Fallback>
      </mc:AlternateContent>
    </w:r>
    <w:r>
      <w:rPr>
        <w:noProof/>
        <w:lang w:eastAsia="cs-CZ"/>
      </w:rPr>
      <mc:AlternateContent>
        <mc:Choice Requires="wps">
          <w:drawing>
            <wp:anchor distT="0" distB="0" distL="114300" distR="114300" simplePos="0" relativeHeight="251658241" behindDoc="1" locked="0" layoutInCell="1" allowOverlap="1" wp14:anchorId="2ACD21F9" wp14:editId="6E77351B">
              <wp:simplePos x="0" y="0"/>
              <wp:positionH relativeFrom="column">
                <wp:posOffset>2005965</wp:posOffset>
              </wp:positionH>
              <wp:positionV relativeFrom="paragraph">
                <wp:posOffset>230505</wp:posOffset>
              </wp:positionV>
              <wp:extent cx="350520" cy="350520"/>
              <wp:effectExtent l="0" t="0" r="0" b="0"/>
              <wp:wrapNone/>
              <wp:docPr id="5" name="Ová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0520" cy="350520"/>
                      </a:xfrm>
                      <a:prstGeom prst="ellipse">
                        <a:avLst/>
                      </a:prstGeom>
                      <a:solidFill>
                        <a:srgbClr val="57B3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ál 5" style="position:absolute;margin-left:157.95pt;margin-top:18.15pt;width:27.6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7b3d2" stroked="f" strokeweight="1pt" w14:anchorId="36D6C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">
              <v:stroke joinstyle="miter"/>
            </v:oval>
          </w:pict>
        </mc:Fallback>
      </mc:AlternateContent>
    </w:r>
    <w:r>
      <w:rPr>
        <w:noProof/>
        <w:lang w:eastAsia="cs-CZ"/>
      </w:rPr>
      <mc:AlternateContent>
        <mc:Choice Requires="wps">
          <w:drawing>
            <wp:anchor distT="0" distB="0" distL="114300" distR="114300" simplePos="0" relativeHeight="251658242" behindDoc="1" locked="0" layoutInCell="1" allowOverlap="1" wp14:anchorId="1A9D0FEC" wp14:editId="219C0ECB">
              <wp:simplePos x="0" y="0"/>
              <wp:positionH relativeFrom="column">
                <wp:posOffset>4393565</wp:posOffset>
              </wp:positionH>
              <wp:positionV relativeFrom="paragraph">
                <wp:posOffset>215900</wp:posOffset>
              </wp:positionV>
              <wp:extent cx="350520" cy="350520"/>
              <wp:effectExtent l="0" t="0" r="0" b="0"/>
              <wp:wrapNone/>
              <wp:docPr id="3" name="Ová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0520" cy="350520"/>
                      </a:xfrm>
                      <a:prstGeom prst="ellipse">
                        <a:avLst/>
                      </a:prstGeom>
                      <a:solidFill>
                        <a:srgbClr val="57B3D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ál 3" style="position:absolute;margin-left:345.95pt;margin-top:17pt;width:27.6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7b3d2" stroked="f" strokeweight="1pt" w14:anchorId="272E2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">
              <v:stroke joinstyle="miter"/>
            </v:oval>
          </w:pict>
        </mc:Fallback>
      </mc:AlternateContent>
    </w:r>
    <w:r>
      <w:rPr>
        <w:noProof/>
        <w:lang w:eastAsia="cs-CZ"/>
      </w:rPr>
      <w:drawing>
        <wp:anchor distT="0" distB="0" distL="114300" distR="114300" simplePos="0" relativeHeight="251658246" behindDoc="1" locked="0" layoutInCell="1" allowOverlap="1" wp14:anchorId="167888A2" wp14:editId="0FA862CA">
          <wp:simplePos x="0" y="0"/>
          <wp:positionH relativeFrom="column">
            <wp:posOffset>4476115</wp:posOffset>
          </wp:positionH>
          <wp:positionV relativeFrom="paragraph">
            <wp:posOffset>281940</wp:posOffset>
          </wp:positionV>
          <wp:extent cx="190500" cy="190500"/>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152400" distB="152400" distL="152400" distR="152400" simplePos="0" relativeHeight="251658244" behindDoc="0" locked="0" layoutInCell="1" allowOverlap="1" wp14:anchorId="291E75A9" wp14:editId="7B87449E">
              <wp:simplePos x="0" y="0"/>
              <wp:positionH relativeFrom="margin">
                <wp:posOffset>2527300</wp:posOffset>
              </wp:positionH>
              <wp:positionV relativeFrom="line">
                <wp:posOffset>66040</wp:posOffset>
              </wp:positionV>
              <wp:extent cx="1701165" cy="640715"/>
              <wp:effectExtent l="0" t="0" r="0" b="0"/>
              <wp:wrapThrough wrapText="bothSides">
                <wp:wrapPolygon edited="0">
                  <wp:start x="242" y="642"/>
                  <wp:lineTo x="242" y="20551"/>
                  <wp:lineTo x="21286" y="20551"/>
                  <wp:lineTo x="21286" y="642"/>
                  <wp:lineTo x="242" y="642"/>
                </wp:wrapPolygon>
              </wp:wrapThrough>
              <wp:docPr id="1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1165" cy="640715"/>
                      </a:xfrm>
                      <a:prstGeom prst="rect">
                        <a:avLst/>
                      </a:prstGeom>
                      <a:noFill/>
                      <a:ln w="12700" cap="flat">
                        <a:noFill/>
                        <a:miter lim="400000"/>
                      </a:ln>
                      <a:effectLst/>
                    </wps:spPr>
                    <wps:txbx>
                      <w:txbxContent>
                        <w:p w14:paraId="2EBB9B8E" w14:textId="77777777" w:rsidR="00E41FA5" w:rsidRPr="00E41FA5" w:rsidRDefault="00E41FA5" w:rsidP="00E41FA5">
                          <w:pPr>
                            <w:pStyle w:val="Textbubliny"/>
                            <w:spacing w:after="240" w:line="276" w:lineRule="auto"/>
                            <w:rPr>
                              <w:rFonts w:ascii="Montserrat SemiBold" w:hAnsi="Montserrat SemiBold"/>
                              <w:b/>
                              <w:bCs/>
                              <w:color w:val="2B447F"/>
                              <w:sz w:val="16"/>
                              <w:szCs w:val="16"/>
                              <w:u w:color="1048BF"/>
                            </w:rPr>
                          </w:pPr>
                          <w:r w:rsidRPr="00E41FA5">
                            <w:rPr>
                              <w:rFonts w:ascii="Montserrat SemiBold" w:hAnsi="Montserrat SemiBold"/>
                              <w:b/>
                              <w:bCs/>
                              <w:color w:val="2B447F"/>
                              <w:sz w:val="16"/>
                              <w:szCs w:val="16"/>
                            </w:rPr>
                            <w:t>sekretariat@ef</w:t>
                          </w:r>
                          <w:r>
                            <w:rPr>
                              <w:rFonts w:ascii="Montserrat SemiBold" w:hAnsi="Montserrat SemiBold"/>
                              <w:b/>
                              <w:bCs/>
                              <w:color w:val="2B447F"/>
                              <w:sz w:val="16"/>
                              <w:szCs w:val="16"/>
                            </w:rPr>
                            <w:t>g-holding</w:t>
                          </w:r>
                          <w:r w:rsidRPr="00E41FA5">
                            <w:rPr>
                              <w:rFonts w:ascii="Montserrat SemiBold" w:hAnsi="Montserrat SemiBold"/>
                              <w:b/>
                              <w:bCs/>
                              <w:color w:val="2B447F"/>
                              <w:sz w:val="16"/>
                              <w:szCs w:val="16"/>
                            </w:rPr>
                            <w:t>.cz</w:t>
                          </w:r>
                          <w:r>
                            <w:rPr>
                              <w:rFonts w:ascii="Montserrat SemiBold" w:hAnsi="Montserrat SemiBold"/>
                              <w:b/>
                              <w:bCs/>
                              <w:color w:val="2B447F"/>
                              <w:sz w:val="16"/>
                              <w:szCs w:val="16"/>
                              <w:u w:color="1048BF"/>
                            </w:rPr>
                            <w:br/>
                          </w:r>
                          <w:r w:rsidRPr="00E41FA5">
                            <w:rPr>
                              <w:rFonts w:ascii="Montserrat SemiBold" w:hAnsi="Montserrat SemiBold"/>
                              <w:b/>
                              <w:bCs/>
                              <w:color w:val="2B447F"/>
                              <w:sz w:val="16"/>
                              <w:szCs w:val="16"/>
                              <w:u w:color="1048BF"/>
                            </w:rPr>
                            <w:t>www.ef</w:t>
                          </w:r>
                          <w:r>
                            <w:rPr>
                              <w:rFonts w:ascii="Montserrat SemiBold" w:hAnsi="Montserrat SemiBold"/>
                              <w:b/>
                              <w:bCs/>
                              <w:color w:val="2B447F"/>
                              <w:sz w:val="16"/>
                              <w:szCs w:val="16"/>
                              <w:u w:color="1048BF"/>
                            </w:rPr>
                            <w:t>g</w:t>
                          </w:r>
                          <w:r w:rsidRPr="00E41FA5">
                            <w:rPr>
                              <w:rFonts w:ascii="Montserrat SemiBold" w:hAnsi="Montserrat SemiBold"/>
                              <w:b/>
                              <w:bCs/>
                              <w:color w:val="2B447F"/>
                              <w:sz w:val="16"/>
                              <w:szCs w:val="16"/>
                              <w:u w:color="1048BF"/>
                            </w:rPr>
                            <w:t>-</w:t>
                          </w:r>
                          <w:r>
                            <w:rPr>
                              <w:rFonts w:ascii="Montserrat SemiBold" w:hAnsi="Montserrat SemiBold"/>
                              <w:b/>
                              <w:bCs/>
                              <w:color w:val="2B447F"/>
                              <w:sz w:val="16"/>
                              <w:szCs w:val="16"/>
                              <w:u w:color="1048BF"/>
                            </w:rPr>
                            <w:t>holding</w:t>
                          </w:r>
                          <w:r w:rsidRPr="00E41FA5">
                            <w:rPr>
                              <w:rFonts w:ascii="Montserrat SemiBold" w:hAnsi="Montserrat SemiBold"/>
                              <w:b/>
                              <w:bCs/>
                              <w:color w:val="2B447F"/>
                              <w:sz w:val="16"/>
                              <w:szCs w:val="16"/>
                              <w:u w:color="1048BF"/>
                            </w:rPr>
                            <w:t>.cz</w:t>
                          </w:r>
                          <w:r w:rsidRPr="00E41FA5">
                            <w:rPr>
                              <w:rFonts w:ascii="Montserrat SemiBold" w:hAnsi="Montserrat SemiBold"/>
                              <w:color w:val="2B447F"/>
                              <w:sz w:val="16"/>
                              <w:szCs w:val="16"/>
                              <w:u w:color="1048BF"/>
                            </w:rPr>
                            <w:br/>
                            <w:t>+420 608 424 545</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E75A9" id="_x0000_t202" coordsize="21600,21600" o:spt="202" path="m,l,21600r21600,l21600,xe">
              <v:stroke joinstyle="miter"/>
              <v:path gradientshapeok="t" o:connecttype="rect"/>
            </v:shapetype>
            <v:shape id="officeArt object" o:spid="_x0000_s1026" type="#_x0000_t202" style="position:absolute;left:0;text-align:left;margin-left:199pt;margin-top:5.2pt;width:133.95pt;height:50.45pt;z-index:25165824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" filled="f" stroked="f" strokeweight="1pt">
              <v:stroke miterlimit="4"/>
              <v:textbox inset="4pt,4pt,4pt,4pt">
                <w:txbxContent>
                  <w:p w14:paraId="2EBB9B8E" w14:textId="77777777" w:rsidR="00E41FA5" w:rsidRPr="00E41FA5" w:rsidRDefault="00E41FA5" w:rsidP="00E41FA5">
                    <w:pPr>
                      <w:pStyle w:val="Textbubliny"/>
                      <w:spacing w:after="240" w:line="276" w:lineRule="auto"/>
                      <w:rPr>
                        <w:rFonts w:ascii="Montserrat SemiBold" w:hAnsi="Montserrat SemiBold"/>
                        <w:b/>
                        <w:bCs/>
                        <w:color w:val="2B447F"/>
                        <w:sz w:val="16"/>
                        <w:szCs w:val="16"/>
                        <w:u w:color="1048BF"/>
                      </w:rPr>
                    </w:pPr>
                    <w:r w:rsidRPr="00E41FA5">
                      <w:rPr>
                        <w:rFonts w:ascii="Montserrat SemiBold" w:hAnsi="Montserrat SemiBold"/>
                        <w:b/>
                        <w:bCs/>
                        <w:color w:val="2B447F"/>
                        <w:sz w:val="16"/>
                        <w:szCs w:val="16"/>
                      </w:rPr>
                      <w:t>sekretariat@ef</w:t>
                    </w:r>
                    <w:r>
                      <w:rPr>
                        <w:rFonts w:ascii="Montserrat SemiBold" w:hAnsi="Montserrat SemiBold"/>
                        <w:b/>
                        <w:bCs/>
                        <w:color w:val="2B447F"/>
                        <w:sz w:val="16"/>
                        <w:szCs w:val="16"/>
                      </w:rPr>
                      <w:t>g-holding</w:t>
                    </w:r>
                    <w:r w:rsidRPr="00E41FA5">
                      <w:rPr>
                        <w:rFonts w:ascii="Montserrat SemiBold" w:hAnsi="Montserrat SemiBold"/>
                        <w:b/>
                        <w:bCs/>
                        <w:color w:val="2B447F"/>
                        <w:sz w:val="16"/>
                        <w:szCs w:val="16"/>
                      </w:rPr>
                      <w:t>.cz</w:t>
                    </w:r>
                    <w:r>
                      <w:rPr>
                        <w:rFonts w:ascii="Montserrat SemiBold" w:hAnsi="Montserrat SemiBold"/>
                        <w:b/>
                        <w:bCs/>
                        <w:color w:val="2B447F"/>
                        <w:sz w:val="16"/>
                        <w:szCs w:val="16"/>
                        <w:u w:color="1048BF"/>
                      </w:rPr>
                      <w:br/>
                    </w:r>
                    <w:r w:rsidRPr="00E41FA5">
                      <w:rPr>
                        <w:rFonts w:ascii="Montserrat SemiBold" w:hAnsi="Montserrat SemiBold"/>
                        <w:b/>
                        <w:bCs/>
                        <w:color w:val="2B447F"/>
                        <w:sz w:val="16"/>
                        <w:szCs w:val="16"/>
                        <w:u w:color="1048BF"/>
                      </w:rPr>
                      <w:t>www.ef</w:t>
                    </w:r>
                    <w:r>
                      <w:rPr>
                        <w:rFonts w:ascii="Montserrat SemiBold" w:hAnsi="Montserrat SemiBold"/>
                        <w:b/>
                        <w:bCs/>
                        <w:color w:val="2B447F"/>
                        <w:sz w:val="16"/>
                        <w:szCs w:val="16"/>
                        <w:u w:color="1048BF"/>
                      </w:rPr>
                      <w:t>g</w:t>
                    </w:r>
                    <w:r w:rsidRPr="00E41FA5">
                      <w:rPr>
                        <w:rFonts w:ascii="Montserrat SemiBold" w:hAnsi="Montserrat SemiBold"/>
                        <w:b/>
                        <w:bCs/>
                        <w:color w:val="2B447F"/>
                        <w:sz w:val="16"/>
                        <w:szCs w:val="16"/>
                        <w:u w:color="1048BF"/>
                      </w:rPr>
                      <w:t>-</w:t>
                    </w:r>
                    <w:r>
                      <w:rPr>
                        <w:rFonts w:ascii="Montserrat SemiBold" w:hAnsi="Montserrat SemiBold"/>
                        <w:b/>
                        <w:bCs/>
                        <w:color w:val="2B447F"/>
                        <w:sz w:val="16"/>
                        <w:szCs w:val="16"/>
                        <w:u w:color="1048BF"/>
                      </w:rPr>
                      <w:t>holding</w:t>
                    </w:r>
                    <w:r w:rsidRPr="00E41FA5">
                      <w:rPr>
                        <w:rFonts w:ascii="Montserrat SemiBold" w:hAnsi="Montserrat SemiBold"/>
                        <w:b/>
                        <w:bCs/>
                        <w:color w:val="2B447F"/>
                        <w:sz w:val="16"/>
                        <w:szCs w:val="16"/>
                        <w:u w:color="1048BF"/>
                      </w:rPr>
                      <w:t>.cz</w:t>
                    </w:r>
                    <w:r w:rsidRPr="00E41FA5">
                      <w:rPr>
                        <w:rFonts w:ascii="Montserrat SemiBold" w:hAnsi="Montserrat SemiBold"/>
                        <w:color w:val="2B447F"/>
                        <w:sz w:val="16"/>
                        <w:szCs w:val="16"/>
                        <w:u w:color="1048BF"/>
                      </w:rPr>
                      <w:br/>
                      <w:t>+420 608 424 545</w:t>
                    </w:r>
                  </w:p>
                </w:txbxContent>
              </v:textbox>
              <w10:wrap type="through" anchorx="margin" anchory="line"/>
            </v:shape>
          </w:pict>
        </mc:Fallback>
      </mc:AlternateContent>
    </w:r>
    <w:r>
      <w:rPr>
        <w:noProof/>
        <w:lang w:eastAsia="cs-CZ"/>
      </w:rPr>
      <mc:AlternateContent>
        <mc:Choice Requires="wps">
          <w:drawing>
            <wp:anchor distT="152400" distB="152400" distL="152400" distR="152400" simplePos="0" relativeHeight="251658243" behindDoc="0" locked="0" layoutInCell="1" allowOverlap="1" wp14:anchorId="1094A0D3" wp14:editId="5625AC4D">
              <wp:simplePos x="0" y="0"/>
              <wp:positionH relativeFrom="margin">
                <wp:posOffset>305435</wp:posOffset>
              </wp:positionH>
              <wp:positionV relativeFrom="line">
                <wp:posOffset>69215</wp:posOffset>
              </wp:positionV>
              <wp:extent cx="1486535" cy="640715"/>
              <wp:effectExtent l="0" t="0" r="0" b="0"/>
              <wp:wrapThrough wrapText="bothSides">
                <wp:wrapPolygon edited="0">
                  <wp:start x="277" y="642"/>
                  <wp:lineTo x="277" y="20551"/>
                  <wp:lineTo x="21314" y="20551"/>
                  <wp:lineTo x="21314" y="642"/>
                  <wp:lineTo x="277" y="642"/>
                </wp:wrapPolygon>
              </wp:wrapThrough>
              <wp:docPr id="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6535" cy="640715"/>
                      </a:xfrm>
                      <a:prstGeom prst="rect">
                        <a:avLst/>
                      </a:prstGeom>
                      <a:noFill/>
                      <a:ln w="12700" cap="flat">
                        <a:noFill/>
                        <a:miter lim="400000"/>
                      </a:ln>
                      <a:effectLst/>
                    </wps:spPr>
                    <wps:txbx>
                      <w:txbxContent>
                        <w:p w14:paraId="5EDA1AA1" w14:textId="77777777" w:rsidR="00E41FA5" w:rsidRPr="00E41FA5" w:rsidRDefault="002B735A" w:rsidP="00E41FA5">
                          <w:pPr>
                            <w:pStyle w:val="Textbubliny"/>
                            <w:spacing w:after="240" w:line="276" w:lineRule="auto"/>
                            <w:rPr>
                              <w:rFonts w:ascii="Montserrat SemiBold" w:hAnsi="Montserrat SemiBold"/>
                              <w:color w:val="2B447F"/>
                              <w:sz w:val="16"/>
                              <w:szCs w:val="16"/>
                              <w:u w:color="1048BF"/>
                            </w:rPr>
                          </w:pPr>
                          <w:r w:rsidRPr="002B735A">
                            <w:rPr>
                              <w:rFonts w:ascii="Montserrat SemiBold" w:hAnsi="Montserrat SemiBold"/>
                              <w:color w:val="2B447F"/>
                              <w:sz w:val="16"/>
                              <w:szCs w:val="16"/>
                              <w:u w:color="1048BF"/>
                            </w:rPr>
                            <w:t>Jihlavsk</w:t>
                          </w:r>
                          <w:r w:rsidRPr="002B735A">
                            <w:rPr>
                              <w:rFonts w:ascii="Montserrat SemiBold" w:hAnsi="Montserrat SemiBold" w:hint="eastAsia"/>
                              <w:color w:val="2B447F"/>
                              <w:sz w:val="16"/>
                              <w:szCs w:val="16"/>
                              <w:u w:color="1048BF"/>
                            </w:rPr>
                            <w:t>á</w:t>
                          </w:r>
                          <w:r w:rsidRPr="002B735A">
                            <w:rPr>
                              <w:rFonts w:ascii="Montserrat SemiBold" w:hAnsi="Montserrat SemiBold"/>
                              <w:color w:val="2B447F"/>
                              <w:sz w:val="16"/>
                              <w:szCs w:val="16"/>
                              <w:u w:color="1048BF"/>
                            </w:rPr>
                            <w:t xml:space="preserve"> 1558/21</w:t>
                          </w:r>
                          <w:r w:rsidRPr="00E41FA5">
                            <w:rPr>
                              <w:rFonts w:ascii="Montserrat SemiBold" w:hAnsi="Montserrat SemiBold"/>
                              <w:color w:val="2B447F"/>
                              <w:sz w:val="16"/>
                              <w:szCs w:val="16"/>
                              <w:u w:color="1048BF"/>
                            </w:rPr>
                            <w:br/>
                            <w:t>140 00  Praha 4  Michle</w:t>
                          </w:r>
                          <w:r w:rsidRPr="00E41FA5">
                            <w:rPr>
                              <w:rFonts w:ascii="Montserrat SemiBold" w:hAnsi="Montserrat SemiBold"/>
                              <w:color w:val="2B447F"/>
                              <w:sz w:val="16"/>
                              <w:szCs w:val="16"/>
                              <w:u w:color="1048BF"/>
                            </w:rPr>
                            <w:br/>
                          </w:r>
                          <w:r w:rsidR="00E41FA5" w:rsidRPr="00E41FA5">
                            <w:rPr>
                              <w:rFonts w:ascii="Montserrat SemiBold" w:hAnsi="Montserrat SemiBold" w:hint="eastAsia"/>
                              <w:color w:val="2B447F"/>
                              <w:sz w:val="16"/>
                              <w:szCs w:val="16"/>
                              <w:u w:color="1048BF"/>
                            </w:rPr>
                            <w:t>IČO 05235472</w:t>
                          </w:r>
                        </w:p>
                        <w:p w14:paraId="703C8A4C" w14:textId="77777777" w:rsidR="002B735A" w:rsidRPr="00E41FA5" w:rsidRDefault="002B735A" w:rsidP="00E41FA5">
                          <w:pPr>
                            <w:pStyle w:val="Textbubliny"/>
                            <w:spacing w:after="240" w:line="276" w:lineRule="auto"/>
                            <w:rPr>
                              <w:rFonts w:ascii="Montserrat SemiBold" w:hAnsi="Montserrat SemiBold"/>
                              <w:color w:val="2B447F"/>
                              <w:sz w:val="16"/>
                              <w:szCs w:val="16"/>
                              <w:u w:color="1048BF"/>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4A0D3" id="_x0000_s1027" type="#_x0000_t202" style="position:absolute;left:0;text-align:left;margin-left:24.05pt;margin-top:5.45pt;width:117.05pt;height:50.45pt;z-index:251658243;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" filled="f" stroked="f" strokeweight="1pt">
              <v:stroke miterlimit="4"/>
              <v:textbox inset="4pt,4pt,4pt,4pt">
                <w:txbxContent>
                  <w:p w14:paraId="5EDA1AA1" w14:textId="77777777" w:rsidR="00E41FA5" w:rsidRPr="00E41FA5" w:rsidRDefault="002B735A" w:rsidP="00E41FA5">
                    <w:pPr>
                      <w:pStyle w:val="Textbubliny"/>
                      <w:spacing w:after="240" w:line="276" w:lineRule="auto"/>
                      <w:rPr>
                        <w:rFonts w:ascii="Montserrat SemiBold" w:hAnsi="Montserrat SemiBold"/>
                        <w:color w:val="2B447F"/>
                        <w:sz w:val="16"/>
                        <w:szCs w:val="16"/>
                        <w:u w:color="1048BF"/>
                      </w:rPr>
                    </w:pPr>
                    <w:r w:rsidRPr="002B735A">
                      <w:rPr>
                        <w:rFonts w:ascii="Montserrat SemiBold" w:hAnsi="Montserrat SemiBold"/>
                        <w:color w:val="2B447F"/>
                        <w:sz w:val="16"/>
                        <w:szCs w:val="16"/>
                        <w:u w:color="1048BF"/>
                      </w:rPr>
                      <w:t>Jihlavsk</w:t>
                    </w:r>
                    <w:r w:rsidRPr="002B735A">
                      <w:rPr>
                        <w:rFonts w:ascii="Montserrat SemiBold" w:hAnsi="Montserrat SemiBold" w:hint="eastAsia"/>
                        <w:color w:val="2B447F"/>
                        <w:sz w:val="16"/>
                        <w:szCs w:val="16"/>
                        <w:u w:color="1048BF"/>
                      </w:rPr>
                      <w:t>á</w:t>
                    </w:r>
                    <w:r w:rsidRPr="002B735A">
                      <w:rPr>
                        <w:rFonts w:ascii="Montserrat SemiBold" w:hAnsi="Montserrat SemiBold"/>
                        <w:color w:val="2B447F"/>
                        <w:sz w:val="16"/>
                        <w:szCs w:val="16"/>
                        <w:u w:color="1048BF"/>
                      </w:rPr>
                      <w:t xml:space="preserve"> 1558/21</w:t>
                    </w:r>
                    <w:r w:rsidRPr="00E41FA5">
                      <w:rPr>
                        <w:rFonts w:ascii="Montserrat SemiBold" w:hAnsi="Montserrat SemiBold"/>
                        <w:color w:val="2B447F"/>
                        <w:sz w:val="16"/>
                        <w:szCs w:val="16"/>
                        <w:u w:color="1048BF"/>
                      </w:rPr>
                      <w:br/>
                      <w:t>140 00  Praha 4  Michle</w:t>
                    </w:r>
                    <w:r w:rsidRPr="00E41FA5">
                      <w:rPr>
                        <w:rFonts w:ascii="Montserrat SemiBold" w:hAnsi="Montserrat SemiBold"/>
                        <w:color w:val="2B447F"/>
                        <w:sz w:val="16"/>
                        <w:szCs w:val="16"/>
                        <w:u w:color="1048BF"/>
                      </w:rPr>
                      <w:br/>
                    </w:r>
                    <w:r w:rsidR="00E41FA5" w:rsidRPr="00E41FA5">
                      <w:rPr>
                        <w:rFonts w:ascii="Montserrat SemiBold" w:hAnsi="Montserrat SemiBold" w:hint="eastAsia"/>
                        <w:color w:val="2B447F"/>
                        <w:sz w:val="16"/>
                        <w:szCs w:val="16"/>
                        <w:u w:color="1048BF"/>
                      </w:rPr>
                      <w:t>IČO 05235472</w:t>
                    </w:r>
                  </w:p>
                  <w:p w14:paraId="703C8A4C" w14:textId="77777777" w:rsidR="002B735A" w:rsidRPr="00E41FA5" w:rsidRDefault="002B735A" w:rsidP="00E41FA5">
                    <w:pPr>
                      <w:pStyle w:val="Textbubliny"/>
                      <w:spacing w:after="240" w:line="276" w:lineRule="auto"/>
                      <w:rPr>
                        <w:rFonts w:ascii="Montserrat SemiBold" w:hAnsi="Montserrat SemiBold"/>
                        <w:color w:val="2B447F"/>
                        <w:sz w:val="16"/>
                        <w:szCs w:val="16"/>
                        <w:u w:color="1048BF"/>
                      </w:rPr>
                    </w:pPr>
                  </w:p>
                </w:txbxContent>
              </v:textbox>
              <w10:wrap type="through" anchorx="margin" anchory="line"/>
            </v:shape>
          </w:pict>
        </mc:Fallback>
      </mc:AlternateContent>
    </w:r>
    <w:r>
      <w:rPr>
        <w:noProof/>
        <w:lang w:eastAsia="cs-CZ"/>
      </w:rPr>
      <mc:AlternateContent>
        <mc:Choice Requires="wps">
          <w:drawing>
            <wp:anchor distT="152400" distB="152400" distL="152400" distR="152400" simplePos="0" relativeHeight="251658245" behindDoc="0" locked="0" layoutInCell="1" allowOverlap="1" wp14:anchorId="30EA7C9F" wp14:editId="6A1C51E0">
              <wp:simplePos x="0" y="0"/>
              <wp:positionH relativeFrom="margin">
                <wp:posOffset>4908550</wp:posOffset>
              </wp:positionH>
              <wp:positionV relativeFrom="line">
                <wp:posOffset>69215</wp:posOffset>
              </wp:positionV>
              <wp:extent cx="1701165" cy="640715"/>
              <wp:effectExtent l="0" t="0" r="0" b="0"/>
              <wp:wrapThrough wrapText="bothSides">
                <wp:wrapPolygon edited="0">
                  <wp:start x="242" y="642"/>
                  <wp:lineTo x="242" y="20551"/>
                  <wp:lineTo x="21286" y="20551"/>
                  <wp:lineTo x="21286" y="642"/>
                  <wp:lineTo x="242" y="642"/>
                </wp:wrapPolygon>
              </wp:wrapThrough>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1165" cy="640715"/>
                      </a:xfrm>
                      <a:prstGeom prst="rect">
                        <a:avLst/>
                      </a:prstGeom>
                      <a:noFill/>
                      <a:ln w="12700" cap="flat">
                        <a:noFill/>
                        <a:miter lim="400000"/>
                      </a:ln>
                      <a:effectLst/>
                    </wps:spPr>
                    <wps:txbx>
                      <w:txbxContent>
                        <w:p w14:paraId="55F1133E"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r w:rsidRPr="00E04FD4">
                            <w:rPr>
                              <w:rFonts w:ascii="Montserrat SemiBold" w:hAnsi="Montserrat SemiBold"/>
                              <w:b/>
                              <w:bCs/>
                              <w:color w:val="2B447F"/>
                              <w:sz w:val="16"/>
                              <w:szCs w:val="16"/>
                            </w:rPr>
                            <w:t>Sp. zn.</w:t>
                          </w:r>
                          <w:r>
                            <w:rPr>
                              <w:rFonts w:ascii="Montserrat SemiBold" w:hAnsi="Montserrat SemiBold"/>
                              <w:b/>
                              <w:bCs/>
                              <w:color w:val="2B447F"/>
                              <w:sz w:val="16"/>
                              <w:szCs w:val="16"/>
                            </w:rPr>
                            <w:t xml:space="preserve">: </w:t>
                          </w:r>
                          <w:r w:rsidRPr="00E04FD4">
                            <w:rPr>
                              <w:rFonts w:ascii="Montserrat SemiBold" w:hAnsi="Montserrat SemiBold"/>
                              <w:b/>
                              <w:bCs/>
                              <w:color w:val="2B447F"/>
                              <w:sz w:val="16"/>
                              <w:szCs w:val="16"/>
                            </w:rPr>
                            <w:t xml:space="preserve">B 21725 vedená </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u Městského soudu</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 xml:space="preserve"> v Praze</w:t>
                          </w:r>
                        </w:p>
                        <w:p w14:paraId="1C7C0A17"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A7C9F" id="_x0000_s1028" type="#_x0000_t202" style="position:absolute;left:0;text-align:left;margin-left:386.5pt;margin-top:5.45pt;width:133.95pt;height:50.45pt;z-index:251658245;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" filled="f" stroked="f" strokeweight="1pt">
              <v:stroke miterlimit="4"/>
              <v:textbox inset="4pt,4pt,4pt,4pt">
                <w:txbxContent>
                  <w:p w14:paraId="55F1133E"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r w:rsidRPr="00E04FD4">
                      <w:rPr>
                        <w:rFonts w:ascii="Montserrat SemiBold" w:hAnsi="Montserrat SemiBold"/>
                        <w:b/>
                        <w:bCs/>
                        <w:color w:val="2B447F"/>
                        <w:sz w:val="16"/>
                        <w:szCs w:val="16"/>
                      </w:rPr>
                      <w:t>Sp. zn.</w:t>
                    </w:r>
                    <w:r>
                      <w:rPr>
                        <w:rFonts w:ascii="Montserrat SemiBold" w:hAnsi="Montserrat SemiBold"/>
                        <w:b/>
                        <w:bCs/>
                        <w:color w:val="2B447F"/>
                        <w:sz w:val="16"/>
                        <w:szCs w:val="16"/>
                      </w:rPr>
                      <w:t xml:space="preserve">: </w:t>
                    </w:r>
                    <w:r w:rsidRPr="00E04FD4">
                      <w:rPr>
                        <w:rFonts w:ascii="Montserrat SemiBold" w:hAnsi="Montserrat SemiBold"/>
                        <w:b/>
                        <w:bCs/>
                        <w:color w:val="2B447F"/>
                        <w:sz w:val="16"/>
                        <w:szCs w:val="16"/>
                      </w:rPr>
                      <w:t xml:space="preserve">B 21725 vedená </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u Městského soudu</w:t>
                    </w:r>
                    <w:r w:rsidR="004A4869">
                      <w:rPr>
                        <w:rFonts w:ascii="Montserrat SemiBold" w:hAnsi="Montserrat SemiBold"/>
                        <w:b/>
                        <w:bCs/>
                        <w:color w:val="2B447F"/>
                        <w:sz w:val="16"/>
                        <w:szCs w:val="16"/>
                      </w:rPr>
                      <w:br/>
                    </w:r>
                    <w:r w:rsidRPr="00E04FD4">
                      <w:rPr>
                        <w:rFonts w:ascii="Montserrat SemiBold" w:hAnsi="Montserrat SemiBold"/>
                        <w:b/>
                        <w:bCs/>
                        <w:color w:val="2B447F"/>
                        <w:sz w:val="16"/>
                        <w:szCs w:val="16"/>
                      </w:rPr>
                      <w:t xml:space="preserve"> v Praze</w:t>
                    </w:r>
                  </w:p>
                  <w:p w14:paraId="1C7C0A17" w14:textId="77777777" w:rsidR="00E04FD4" w:rsidRPr="00E04FD4" w:rsidRDefault="00E04FD4" w:rsidP="00E04FD4">
                    <w:pPr>
                      <w:pStyle w:val="Textbubliny"/>
                      <w:spacing w:after="240" w:line="276" w:lineRule="auto"/>
                      <w:rPr>
                        <w:rFonts w:ascii="Montserrat SemiBold" w:hAnsi="Montserrat SemiBold"/>
                        <w:b/>
                        <w:bCs/>
                        <w:color w:val="2B447F"/>
                        <w:sz w:val="16"/>
                        <w:szCs w:val="16"/>
                      </w:rPr>
                    </w:pPr>
                  </w:p>
                </w:txbxContent>
              </v:textbox>
              <w10:wrap type="through" anchorx="margin"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1481E" w14:textId="77777777" w:rsidR="00F83567" w:rsidRDefault="00F83567" w:rsidP="0044441E">
      <w:r>
        <w:separator/>
      </w:r>
    </w:p>
  </w:footnote>
  <w:footnote w:type="continuationSeparator" w:id="0">
    <w:p w14:paraId="3340D754" w14:textId="77777777" w:rsidR="00F83567" w:rsidRDefault="00F83567" w:rsidP="0044441E">
      <w:r>
        <w:continuationSeparator/>
      </w:r>
    </w:p>
  </w:footnote>
  <w:footnote w:type="continuationNotice" w:id="1">
    <w:p w14:paraId="40738A08" w14:textId="77777777" w:rsidR="00F83567" w:rsidRDefault="00F835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9B1E8" w14:textId="0C993EB2" w:rsidR="0044441E" w:rsidRDefault="001B0F14">
    <w:pPr>
      <w:pStyle w:val="Zhlav"/>
    </w:pPr>
    <w:r>
      <w:rPr>
        <w:noProof/>
        <w:lang w:eastAsia="cs-CZ"/>
      </w:rPr>
      <w:drawing>
        <wp:anchor distT="0" distB="0" distL="114300" distR="114300" simplePos="0" relativeHeight="251658250" behindDoc="0" locked="0" layoutInCell="1" allowOverlap="1" wp14:anchorId="270A5778" wp14:editId="43757869">
          <wp:simplePos x="0" y="0"/>
          <wp:positionH relativeFrom="column">
            <wp:posOffset>-193675</wp:posOffset>
          </wp:positionH>
          <wp:positionV relativeFrom="paragraph">
            <wp:posOffset>-1401445</wp:posOffset>
          </wp:positionV>
          <wp:extent cx="2009140" cy="1430655"/>
          <wp:effectExtent l="0" t="0" r="0" b="0"/>
          <wp:wrapNone/>
          <wp:docPr id="14"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8249" behindDoc="0" locked="0" layoutInCell="1" allowOverlap="1" wp14:anchorId="52CA692A" wp14:editId="0779751A">
              <wp:simplePos x="0" y="0"/>
              <wp:positionH relativeFrom="column">
                <wp:posOffset>-709930</wp:posOffset>
              </wp:positionH>
              <wp:positionV relativeFrom="paragraph">
                <wp:posOffset>-1720850</wp:posOffset>
              </wp:positionV>
              <wp:extent cx="7591425" cy="64770"/>
              <wp:effectExtent l="0" t="0" r="0" b="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591425" cy="64770"/>
                      </a:xfrm>
                      <a:prstGeom prst="rect">
                        <a:avLst/>
                      </a:prstGeom>
                      <a:solidFill>
                        <a:srgbClr val="2B44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17" style="position:absolute;margin-left:-55.9pt;margin-top:-135.5pt;width:597.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b4480" stroked="f" strokeweight="1pt" w14:anchorId="2DC0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"/>
          </w:pict>
        </mc:Fallback>
      </mc:AlternateContent>
    </w:r>
  </w:p>
  <w:p w14:paraId="421AC103" w14:textId="77777777" w:rsidR="0044441E" w:rsidRDefault="0044441E" w:rsidP="002B735A">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CF"/>
    <w:rsid w:val="00033BEC"/>
    <w:rsid w:val="00045B4B"/>
    <w:rsid w:val="00050104"/>
    <w:rsid w:val="00053DBD"/>
    <w:rsid w:val="00066BCD"/>
    <w:rsid w:val="00083B42"/>
    <w:rsid w:val="00091B71"/>
    <w:rsid w:val="000931B6"/>
    <w:rsid w:val="000C1A09"/>
    <w:rsid w:val="000C7ECF"/>
    <w:rsid w:val="000D11CC"/>
    <w:rsid w:val="000E2FD9"/>
    <w:rsid w:val="000F013C"/>
    <w:rsid w:val="0011458D"/>
    <w:rsid w:val="00115F62"/>
    <w:rsid w:val="0012036B"/>
    <w:rsid w:val="00132DC9"/>
    <w:rsid w:val="0013408B"/>
    <w:rsid w:val="00140E49"/>
    <w:rsid w:val="00154278"/>
    <w:rsid w:val="00182F27"/>
    <w:rsid w:val="00186F7E"/>
    <w:rsid w:val="001924D6"/>
    <w:rsid w:val="001A486D"/>
    <w:rsid w:val="001B0F14"/>
    <w:rsid w:val="001B1596"/>
    <w:rsid w:val="001D3F7F"/>
    <w:rsid w:val="001D6D45"/>
    <w:rsid w:val="001F028E"/>
    <w:rsid w:val="00202426"/>
    <w:rsid w:val="00223FC6"/>
    <w:rsid w:val="00234A93"/>
    <w:rsid w:val="00234DDC"/>
    <w:rsid w:val="00235DCD"/>
    <w:rsid w:val="00237D0C"/>
    <w:rsid w:val="00242ACF"/>
    <w:rsid w:val="00246D32"/>
    <w:rsid w:val="00254A49"/>
    <w:rsid w:val="002567D6"/>
    <w:rsid w:val="0026677C"/>
    <w:rsid w:val="0027116D"/>
    <w:rsid w:val="00287316"/>
    <w:rsid w:val="00294D9E"/>
    <w:rsid w:val="00295EE7"/>
    <w:rsid w:val="002A2567"/>
    <w:rsid w:val="002B4C70"/>
    <w:rsid w:val="002B735A"/>
    <w:rsid w:val="002C2449"/>
    <w:rsid w:val="002D1E75"/>
    <w:rsid w:val="002D5C40"/>
    <w:rsid w:val="002D5EA0"/>
    <w:rsid w:val="002E1B21"/>
    <w:rsid w:val="002E1CBC"/>
    <w:rsid w:val="002F4D28"/>
    <w:rsid w:val="003106C6"/>
    <w:rsid w:val="00310793"/>
    <w:rsid w:val="00332C34"/>
    <w:rsid w:val="0033408F"/>
    <w:rsid w:val="003351B8"/>
    <w:rsid w:val="00364FD9"/>
    <w:rsid w:val="003D3F03"/>
    <w:rsid w:val="003D6F1A"/>
    <w:rsid w:val="00412BD9"/>
    <w:rsid w:val="00430FE7"/>
    <w:rsid w:val="0044441E"/>
    <w:rsid w:val="00452F13"/>
    <w:rsid w:val="00453973"/>
    <w:rsid w:val="00460205"/>
    <w:rsid w:val="00470CED"/>
    <w:rsid w:val="00474DD8"/>
    <w:rsid w:val="004A4869"/>
    <w:rsid w:val="004C233A"/>
    <w:rsid w:val="004D33B6"/>
    <w:rsid w:val="004E1045"/>
    <w:rsid w:val="00515BD4"/>
    <w:rsid w:val="00550142"/>
    <w:rsid w:val="005673FF"/>
    <w:rsid w:val="00581E00"/>
    <w:rsid w:val="0058386F"/>
    <w:rsid w:val="0059313F"/>
    <w:rsid w:val="0059484E"/>
    <w:rsid w:val="00595D6D"/>
    <w:rsid w:val="005A2D7A"/>
    <w:rsid w:val="005B09A8"/>
    <w:rsid w:val="005B11FB"/>
    <w:rsid w:val="005B46ED"/>
    <w:rsid w:val="005B7490"/>
    <w:rsid w:val="005F0D65"/>
    <w:rsid w:val="005F136F"/>
    <w:rsid w:val="0060096B"/>
    <w:rsid w:val="00604FF8"/>
    <w:rsid w:val="006130BF"/>
    <w:rsid w:val="006370F5"/>
    <w:rsid w:val="00641BF9"/>
    <w:rsid w:val="006536FF"/>
    <w:rsid w:val="00654CF0"/>
    <w:rsid w:val="00670045"/>
    <w:rsid w:val="006727A7"/>
    <w:rsid w:val="00676BB9"/>
    <w:rsid w:val="00682E11"/>
    <w:rsid w:val="006A1A5E"/>
    <w:rsid w:val="006A55DE"/>
    <w:rsid w:val="006B4986"/>
    <w:rsid w:val="006B4D7B"/>
    <w:rsid w:val="006E4B00"/>
    <w:rsid w:val="006E4C7D"/>
    <w:rsid w:val="006E5241"/>
    <w:rsid w:val="006F3138"/>
    <w:rsid w:val="00712E4A"/>
    <w:rsid w:val="00734412"/>
    <w:rsid w:val="00745C66"/>
    <w:rsid w:val="00745D0F"/>
    <w:rsid w:val="00747E42"/>
    <w:rsid w:val="007821DA"/>
    <w:rsid w:val="00791922"/>
    <w:rsid w:val="00792291"/>
    <w:rsid w:val="007B0A7E"/>
    <w:rsid w:val="007B1DF3"/>
    <w:rsid w:val="007B3F39"/>
    <w:rsid w:val="007B61B2"/>
    <w:rsid w:val="007B72EB"/>
    <w:rsid w:val="007C7476"/>
    <w:rsid w:val="0081216A"/>
    <w:rsid w:val="00822876"/>
    <w:rsid w:val="00824BFE"/>
    <w:rsid w:val="00840D51"/>
    <w:rsid w:val="00852B8E"/>
    <w:rsid w:val="00862CAB"/>
    <w:rsid w:val="008650E3"/>
    <w:rsid w:val="00887E02"/>
    <w:rsid w:val="00890AA4"/>
    <w:rsid w:val="008C07B9"/>
    <w:rsid w:val="008C26F9"/>
    <w:rsid w:val="008D2D9F"/>
    <w:rsid w:val="008F381D"/>
    <w:rsid w:val="00916BDC"/>
    <w:rsid w:val="00922487"/>
    <w:rsid w:val="00927C15"/>
    <w:rsid w:val="00936D0B"/>
    <w:rsid w:val="00953F21"/>
    <w:rsid w:val="00954390"/>
    <w:rsid w:val="009549EF"/>
    <w:rsid w:val="00967C64"/>
    <w:rsid w:val="00975832"/>
    <w:rsid w:val="00985EF9"/>
    <w:rsid w:val="00987CC3"/>
    <w:rsid w:val="009901DC"/>
    <w:rsid w:val="00991726"/>
    <w:rsid w:val="00992E32"/>
    <w:rsid w:val="009A0097"/>
    <w:rsid w:val="009C020D"/>
    <w:rsid w:val="009C0DD3"/>
    <w:rsid w:val="009C5868"/>
    <w:rsid w:val="009D637E"/>
    <w:rsid w:val="009E6A61"/>
    <w:rsid w:val="009E7666"/>
    <w:rsid w:val="00A019CA"/>
    <w:rsid w:val="00A038CA"/>
    <w:rsid w:val="00A169AC"/>
    <w:rsid w:val="00A34D0F"/>
    <w:rsid w:val="00A365D7"/>
    <w:rsid w:val="00A57366"/>
    <w:rsid w:val="00A61AEC"/>
    <w:rsid w:val="00A759B9"/>
    <w:rsid w:val="00AA5566"/>
    <w:rsid w:val="00AA7D85"/>
    <w:rsid w:val="00AC6419"/>
    <w:rsid w:val="00AF70A5"/>
    <w:rsid w:val="00B011AD"/>
    <w:rsid w:val="00B1111C"/>
    <w:rsid w:val="00B1502B"/>
    <w:rsid w:val="00B246D6"/>
    <w:rsid w:val="00B30C6D"/>
    <w:rsid w:val="00B629F3"/>
    <w:rsid w:val="00B6440B"/>
    <w:rsid w:val="00B7082C"/>
    <w:rsid w:val="00B7445F"/>
    <w:rsid w:val="00BA39F6"/>
    <w:rsid w:val="00BC5D17"/>
    <w:rsid w:val="00BD66D4"/>
    <w:rsid w:val="00BF72EE"/>
    <w:rsid w:val="00C20E16"/>
    <w:rsid w:val="00C21F90"/>
    <w:rsid w:val="00C34DCB"/>
    <w:rsid w:val="00C359A0"/>
    <w:rsid w:val="00C61D3B"/>
    <w:rsid w:val="00C67163"/>
    <w:rsid w:val="00C74083"/>
    <w:rsid w:val="00C74498"/>
    <w:rsid w:val="00CA1AB0"/>
    <w:rsid w:val="00CA4336"/>
    <w:rsid w:val="00CA4C2F"/>
    <w:rsid w:val="00CB1A55"/>
    <w:rsid w:val="00CC42D4"/>
    <w:rsid w:val="00CE12AE"/>
    <w:rsid w:val="00CE53B6"/>
    <w:rsid w:val="00CE7142"/>
    <w:rsid w:val="00D01FFD"/>
    <w:rsid w:val="00D07E26"/>
    <w:rsid w:val="00D1237D"/>
    <w:rsid w:val="00D2C44D"/>
    <w:rsid w:val="00D30D8A"/>
    <w:rsid w:val="00D42202"/>
    <w:rsid w:val="00D43E39"/>
    <w:rsid w:val="00D4516A"/>
    <w:rsid w:val="00D468B4"/>
    <w:rsid w:val="00D47097"/>
    <w:rsid w:val="00D813C1"/>
    <w:rsid w:val="00D84090"/>
    <w:rsid w:val="00D97168"/>
    <w:rsid w:val="00DB48A7"/>
    <w:rsid w:val="00DC4B0E"/>
    <w:rsid w:val="00DD5B2A"/>
    <w:rsid w:val="00DE6A7D"/>
    <w:rsid w:val="00DF2855"/>
    <w:rsid w:val="00E04FD4"/>
    <w:rsid w:val="00E25FDC"/>
    <w:rsid w:val="00E41FA5"/>
    <w:rsid w:val="00E6360E"/>
    <w:rsid w:val="00E90D76"/>
    <w:rsid w:val="00EA3274"/>
    <w:rsid w:val="00ED7C28"/>
    <w:rsid w:val="00EE6A18"/>
    <w:rsid w:val="00F43A5E"/>
    <w:rsid w:val="00F43AA8"/>
    <w:rsid w:val="00F51EBF"/>
    <w:rsid w:val="00F83567"/>
    <w:rsid w:val="00F92CBA"/>
    <w:rsid w:val="00F96F9E"/>
    <w:rsid w:val="00FA7A9C"/>
    <w:rsid w:val="00FB04EA"/>
    <w:rsid w:val="00FB0A55"/>
    <w:rsid w:val="00FB1439"/>
    <w:rsid w:val="00FB1858"/>
    <w:rsid w:val="00FB2D14"/>
    <w:rsid w:val="00FB4BCB"/>
    <w:rsid w:val="00FC5A73"/>
    <w:rsid w:val="00FF14C2"/>
    <w:rsid w:val="0157CFC4"/>
    <w:rsid w:val="0168AD7D"/>
    <w:rsid w:val="01E3B7A8"/>
    <w:rsid w:val="034130FF"/>
    <w:rsid w:val="040B1049"/>
    <w:rsid w:val="0432BC17"/>
    <w:rsid w:val="047081AE"/>
    <w:rsid w:val="04D2FFD5"/>
    <w:rsid w:val="071882C6"/>
    <w:rsid w:val="072BC75F"/>
    <w:rsid w:val="080F84B8"/>
    <w:rsid w:val="0A5300AC"/>
    <w:rsid w:val="0A9D8CE0"/>
    <w:rsid w:val="0BC1B42F"/>
    <w:rsid w:val="0C1049E3"/>
    <w:rsid w:val="0E867A17"/>
    <w:rsid w:val="0FF744F4"/>
    <w:rsid w:val="10B70C59"/>
    <w:rsid w:val="11581EFE"/>
    <w:rsid w:val="11AE73B2"/>
    <w:rsid w:val="1258BDE4"/>
    <w:rsid w:val="128C0456"/>
    <w:rsid w:val="13BB199E"/>
    <w:rsid w:val="147A9F58"/>
    <w:rsid w:val="155F8D59"/>
    <w:rsid w:val="1594D5D2"/>
    <w:rsid w:val="167C9BEF"/>
    <w:rsid w:val="16A5D22A"/>
    <w:rsid w:val="16E6DC90"/>
    <w:rsid w:val="16F544A7"/>
    <w:rsid w:val="18552464"/>
    <w:rsid w:val="198CD314"/>
    <w:rsid w:val="1B5500AD"/>
    <w:rsid w:val="1B68270A"/>
    <w:rsid w:val="1BF36F5D"/>
    <w:rsid w:val="1BFF6BED"/>
    <w:rsid w:val="1C56F024"/>
    <w:rsid w:val="1CAC85CF"/>
    <w:rsid w:val="1DBEB6F5"/>
    <w:rsid w:val="1DE25D88"/>
    <w:rsid w:val="1E0050E0"/>
    <w:rsid w:val="1F9FD4EF"/>
    <w:rsid w:val="22013CF4"/>
    <w:rsid w:val="223A8D12"/>
    <w:rsid w:val="223E0D7F"/>
    <w:rsid w:val="224DE1EC"/>
    <w:rsid w:val="230075BC"/>
    <w:rsid w:val="231404BE"/>
    <w:rsid w:val="245D4701"/>
    <w:rsid w:val="2588BB44"/>
    <w:rsid w:val="25ACA1AB"/>
    <w:rsid w:val="26BFEBCE"/>
    <w:rsid w:val="26C7C135"/>
    <w:rsid w:val="27155620"/>
    <w:rsid w:val="281250E6"/>
    <w:rsid w:val="288A3978"/>
    <w:rsid w:val="2AB8FBE0"/>
    <w:rsid w:val="2AC15632"/>
    <w:rsid w:val="2B15844D"/>
    <w:rsid w:val="2BD7F8D8"/>
    <w:rsid w:val="2BF85CAC"/>
    <w:rsid w:val="2D5EDADA"/>
    <w:rsid w:val="2E5C838E"/>
    <w:rsid w:val="2EA7CDC5"/>
    <w:rsid w:val="3052B1C5"/>
    <w:rsid w:val="30817394"/>
    <w:rsid w:val="3118E586"/>
    <w:rsid w:val="328C7FC7"/>
    <w:rsid w:val="32CDC684"/>
    <w:rsid w:val="349C2D60"/>
    <w:rsid w:val="349CCB56"/>
    <w:rsid w:val="34CDEE8C"/>
    <w:rsid w:val="358BF9A6"/>
    <w:rsid w:val="37E5D229"/>
    <w:rsid w:val="380B8A95"/>
    <w:rsid w:val="39099B51"/>
    <w:rsid w:val="397B74E5"/>
    <w:rsid w:val="3A6283E7"/>
    <w:rsid w:val="3AA691DD"/>
    <w:rsid w:val="3AADF3AA"/>
    <w:rsid w:val="3C33E08F"/>
    <w:rsid w:val="3C539EED"/>
    <w:rsid w:val="3C564BE5"/>
    <w:rsid w:val="3D92B9BE"/>
    <w:rsid w:val="3F549813"/>
    <w:rsid w:val="400A2ED7"/>
    <w:rsid w:val="402348FD"/>
    <w:rsid w:val="406B46B6"/>
    <w:rsid w:val="41BBDDE0"/>
    <w:rsid w:val="42F06F8F"/>
    <w:rsid w:val="433296A2"/>
    <w:rsid w:val="45355646"/>
    <w:rsid w:val="459D07EF"/>
    <w:rsid w:val="45EE81BB"/>
    <w:rsid w:val="46285528"/>
    <w:rsid w:val="476A96F1"/>
    <w:rsid w:val="47D2C55B"/>
    <w:rsid w:val="48D43A09"/>
    <w:rsid w:val="490A1BAB"/>
    <w:rsid w:val="49165647"/>
    <w:rsid w:val="4A225D6E"/>
    <w:rsid w:val="4C29FE91"/>
    <w:rsid w:val="4C5CD765"/>
    <w:rsid w:val="4D1859E8"/>
    <w:rsid w:val="4D577EDF"/>
    <w:rsid w:val="4F086246"/>
    <w:rsid w:val="4F9F686F"/>
    <w:rsid w:val="4FA4B915"/>
    <w:rsid w:val="5099C785"/>
    <w:rsid w:val="522AF002"/>
    <w:rsid w:val="529D05E6"/>
    <w:rsid w:val="52AF0DEA"/>
    <w:rsid w:val="53199DC5"/>
    <w:rsid w:val="53CC9B4A"/>
    <w:rsid w:val="53F423BC"/>
    <w:rsid w:val="5429F6F5"/>
    <w:rsid w:val="54DECA31"/>
    <w:rsid w:val="5609517C"/>
    <w:rsid w:val="57AFAAEA"/>
    <w:rsid w:val="581E7199"/>
    <w:rsid w:val="5909A45C"/>
    <w:rsid w:val="5981E599"/>
    <w:rsid w:val="59A076F3"/>
    <w:rsid w:val="5AABB52B"/>
    <w:rsid w:val="5AD6837E"/>
    <w:rsid w:val="5B3E74D5"/>
    <w:rsid w:val="5CEF03C1"/>
    <w:rsid w:val="5DAF9706"/>
    <w:rsid w:val="5DBAAA79"/>
    <w:rsid w:val="5EE70253"/>
    <w:rsid w:val="5F668BDE"/>
    <w:rsid w:val="5FCF0090"/>
    <w:rsid w:val="6166D4C1"/>
    <w:rsid w:val="62C9874F"/>
    <w:rsid w:val="62E21F90"/>
    <w:rsid w:val="62F36FBF"/>
    <w:rsid w:val="633C7D4B"/>
    <w:rsid w:val="63723601"/>
    <w:rsid w:val="63D0F365"/>
    <w:rsid w:val="64EE86E9"/>
    <w:rsid w:val="65A5F614"/>
    <w:rsid w:val="67A3EED0"/>
    <w:rsid w:val="67BEB936"/>
    <w:rsid w:val="686489B9"/>
    <w:rsid w:val="68973422"/>
    <w:rsid w:val="6C250A65"/>
    <w:rsid w:val="6C5C112F"/>
    <w:rsid w:val="6CD42923"/>
    <w:rsid w:val="6E7431A9"/>
    <w:rsid w:val="6EAA3536"/>
    <w:rsid w:val="6F49B978"/>
    <w:rsid w:val="6F71994D"/>
    <w:rsid w:val="6FBC2FA9"/>
    <w:rsid w:val="707DB010"/>
    <w:rsid w:val="717251F6"/>
    <w:rsid w:val="72077169"/>
    <w:rsid w:val="74020626"/>
    <w:rsid w:val="74D03173"/>
    <w:rsid w:val="775906F6"/>
    <w:rsid w:val="775E9E07"/>
    <w:rsid w:val="78BF9469"/>
    <w:rsid w:val="79B43D98"/>
    <w:rsid w:val="7A653542"/>
    <w:rsid w:val="7AD68C03"/>
    <w:rsid w:val="7B3689B5"/>
    <w:rsid w:val="7B41CBF8"/>
    <w:rsid w:val="7C25CA8A"/>
    <w:rsid w:val="7D1B5F09"/>
    <w:rsid w:val="7DE1FB61"/>
    <w:rsid w:val="7E58C634"/>
    <w:rsid w:val="7F1822BD"/>
    <w:rsid w:val="7F292BBE"/>
    <w:rsid w:val="7F80164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DB35A"/>
  <w15:chartTrackingRefBased/>
  <w15:docId w15:val="{CACAD61A-DA82-4BB8-B380-B3ACBDEA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7476"/>
    <w:rPr>
      <w:sz w:val="24"/>
      <w:szCs w:val="24"/>
      <w:lang w:eastAsia="en-US"/>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Calibri Light" w:eastAsia="Times New Roman" w:hAnsi="Calibri Light"/>
      <w:i/>
      <w:iCs/>
      <w:color w:val="2F54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9313F"/>
    <w:rPr>
      <w:color w:val="0563C1"/>
      <w:u w:val="single"/>
    </w:rPr>
  </w:style>
  <w:style w:type="character" w:customStyle="1" w:styleId="Nevyeenzmnka1">
    <w:name w:val="Nevyřešená zmínka1"/>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sz w:val="18"/>
      <w:szCs w:val="18"/>
    </w:rPr>
  </w:style>
  <w:style w:type="character" w:customStyle="1" w:styleId="TextbublinyChar">
    <w:name w:val="Text bubliny Char"/>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customStyle="1" w:styleId="ZhlavChar">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customStyle="1" w:styleId="ZpatChar">
    <w:name w:val="Zápatí Char"/>
    <w:basedOn w:val="Standardnpsmoodstavce"/>
    <w:link w:val="Zpat"/>
    <w:uiPriority w:val="99"/>
    <w:rsid w:val="0044441E"/>
  </w:style>
  <w:style w:type="character" w:customStyle="1" w:styleId="Nadpis4Char">
    <w:name w:val="Nadpis 4 Char"/>
    <w:link w:val="Nadpis4"/>
    <w:uiPriority w:val="9"/>
    <w:semiHidden/>
    <w:rsid w:val="00E41FA5"/>
    <w:rPr>
      <w:rFonts w:ascii="Calibri Light" w:eastAsia="Times New Roman" w:hAnsi="Calibri Light" w:cs="Times New Roman"/>
      <w:i/>
      <w:iCs/>
      <w:color w:val="2F5496"/>
    </w:rPr>
  </w:style>
  <w:style w:type="character" w:styleId="Sledovanodkaz">
    <w:name w:val="FollowedHyperlink"/>
    <w:uiPriority w:val="99"/>
    <w:semiHidden/>
    <w:unhideWhenUsed/>
    <w:rsid w:val="0059484E"/>
    <w:rPr>
      <w:color w:val="954F72"/>
      <w:u w:val="single"/>
    </w:rPr>
  </w:style>
  <w:style w:type="character" w:styleId="Odkaznakoment">
    <w:name w:val="annotation reference"/>
    <w:uiPriority w:val="99"/>
    <w:semiHidden/>
    <w:unhideWhenUsed/>
    <w:rsid w:val="00792291"/>
    <w:rPr>
      <w:sz w:val="16"/>
      <w:szCs w:val="16"/>
    </w:rPr>
  </w:style>
  <w:style w:type="paragraph" w:styleId="Textkomente">
    <w:name w:val="annotation text"/>
    <w:basedOn w:val="Normln"/>
    <w:link w:val="TextkomenteChar"/>
    <w:uiPriority w:val="99"/>
    <w:semiHidden/>
    <w:unhideWhenUsed/>
    <w:rsid w:val="00792291"/>
    <w:rPr>
      <w:sz w:val="20"/>
      <w:szCs w:val="20"/>
    </w:rPr>
  </w:style>
  <w:style w:type="character" w:customStyle="1" w:styleId="TextkomenteChar">
    <w:name w:val="Text komentáře Char"/>
    <w:link w:val="Textkomente"/>
    <w:uiPriority w:val="99"/>
    <w:semiHidden/>
    <w:rsid w:val="00792291"/>
    <w:rPr>
      <w:lang w:eastAsia="en-US"/>
    </w:rPr>
  </w:style>
  <w:style w:type="paragraph" w:styleId="Pedmtkomente">
    <w:name w:val="annotation subject"/>
    <w:basedOn w:val="Textkomente"/>
    <w:next w:val="Textkomente"/>
    <w:link w:val="PedmtkomenteChar"/>
    <w:uiPriority w:val="99"/>
    <w:semiHidden/>
    <w:unhideWhenUsed/>
    <w:rsid w:val="00792291"/>
    <w:rPr>
      <w:b/>
      <w:bCs/>
    </w:rPr>
  </w:style>
  <w:style w:type="character" w:customStyle="1" w:styleId="PedmtkomenteChar">
    <w:name w:val="Předmět komentáře Char"/>
    <w:link w:val="Pedmtkomente"/>
    <w:uiPriority w:val="99"/>
    <w:semiHidden/>
    <w:rsid w:val="00792291"/>
    <w:rPr>
      <w:b/>
      <w:bCs/>
      <w:lang w:eastAsia="en-US"/>
    </w:rPr>
  </w:style>
  <w:style w:type="character" w:customStyle="1" w:styleId="UnresolvedMention0">
    <w:name w:val="Unresolved Mention0"/>
    <w:uiPriority w:val="99"/>
    <w:semiHidden/>
    <w:unhideWhenUsed/>
    <w:rsid w:val="00604FF8"/>
    <w:rPr>
      <w:color w:val="605E5C"/>
      <w:shd w:val="clear" w:color="auto" w:fill="E1DFDD"/>
    </w:rPr>
  </w:style>
  <w:style w:type="paragraph" w:styleId="Revize">
    <w:name w:val="Revision"/>
    <w:hidden/>
    <w:uiPriority w:val="99"/>
    <w:semiHidden/>
    <w:rsid w:val="00237D0C"/>
    <w:rPr>
      <w:sz w:val="24"/>
      <w:szCs w:val="24"/>
      <w:lang w:eastAsia="en-US"/>
    </w:rPr>
  </w:style>
  <w:style w:type="character" w:customStyle="1" w:styleId="Nevyeenzmnka2">
    <w:name w:val="Nevyřešená zmínka2"/>
    <w:basedOn w:val="Standardnpsmoodstavce"/>
    <w:uiPriority w:val="99"/>
    <w:semiHidden/>
    <w:unhideWhenUsed/>
    <w:rsid w:val="00A1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67175160">
      <w:bodyDiv w:val="1"/>
      <w:marLeft w:val="0"/>
      <w:marRight w:val="0"/>
      <w:marTop w:val="0"/>
      <w:marBottom w:val="0"/>
      <w:divBdr>
        <w:top w:val="none" w:sz="0" w:space="0" w:color="auto"/>
        <w:left w:val="none" w:sz="0" w:space="0" w:color="auto"/>
        <w:bottom w:val="none" w:sz="0" w:space="0" w:color="auto"/>
        <w:right w:val="none" w:sz="0" w:space="0" w:color="auto"/>
      </w:divBdr>
      <w:divsChild>
        <w:div w:id="194276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993474">
              <w:marLeft w:val="0"/>
              <w:marRight w:val="0"/>
              <w:marTop w:val="0"/>
              <w:marBottom w:val="0"/>
              <w:divBdr>
                <w:top w:val="none" w:sz="0" w:space="0" w:color="auto"/>
                <w:left w:val="none" w:sz="0" w:space="0" w:color="auto"/>
                <w:bottom w:val="none" w:sz="0" w:space="0" w:color="auto"/>
                <w:right w:val="none" w:sz="0" w:space="0" w:color="auto"/>
              </w:divBdr>
              <w:divsChild>
                <w:div w:id="885095701">
                  <w:marLeft w:val="0"/>
                  <w:marRight w:val="0"/>
                  <w:marTop w:val="0"/>
                  <w:marBottom w:val="0"/>
                  <w:divBdr>
                    <w:top w:val="none" w:sz="0" w:space="0" w:color="auto"/>
                    <w:left w:val="none" w:sz="0" w:space="0" w:color="auto"/>
                    <w:bottom w:val="none" w:sz="0" w:space="0" w:color="auto"/>
                    <w:right w:val="none" w:sz="0" w:space="0" w:color="auto"/>
                  </w:divBdr>
                  <w:divsChild>
                    <w:div w:id="1166214476">
                      <w:marLeft w:val="0"/>
                      <w:marRight w:val="0"/>
                      <w:marTop w:val="0"/>
                      <w:marBottom w:val="0"/>
                      <w:divBdr>
                        <w:top w:val="none" w:sz="0" w:space="0" w:color="auto"/>
                        <w:left w:val="none" w:sz="0" w:space="0" w:color="auto"/>
                        <w:bottom w:val="none" w:sz="0" w:space="0" w:color="auto"/>
                        <w:right w:val="none" w:sz="0" w:space="0" w:color="auto"/>
                      </w:divBdr>
                      <w:divsChild>
                        <w:div w:id="5621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2087066580">
      <w:bodyDiv w:val="1"/>
      <w:marLeft w:val="0"/>
      <w:marRight w:val="0"/>
      <w:marTop w:val="0"/>
      <w:marBottom w:val="0"/>
      <w:divBdr>
        <w:top w:val="none" w:sz="0" w:space="0" w:color="auto"/>
        <w:left w:val="none" w:sz="0" w:space="0" w:color="auto"/>
        <w:bottom w:val="none" w:sz="0" w:space="0" w:color="auto"/>
        <w:right w:val="none" w:sz="0" w:space="0" w:color="auto"/>
      </w:divBdr>
      <w:divsChild>
        <w:div w:id="167065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1957">
              <w:marLeft w:val="0"/>
              <w:marRight w:val="0"/>
              <w:marTop w:val="0"/>
              <w:marBottom w:val="0"/>
              <w:divBdr>
                <w:top w:val="none" w:sz="0" w:space="0" w:color="auto"/>
                <w:left w:val="none" w:sz="0" w:space="0" w:color="auto"/>
                <w:bottom w:val="none" w:sz="0" w:space="0" w:color="auto"/>
                <w:right w:val="none" w:sz="0" w:space="0" w:color="auto"/>
              </w:divBdr>
              <w:divsChild>
                <w:div w:id="1226184262">
                  <w:marLeft w:val="0"/>
                  <w:marRight w:val="0"/>
                  <w:marTop w:val="0"/>
                  <w:marBottom w:val="0"/>
                  <w:divBdr>
                    <w:top w:val="none" w:sz="0" w:space="0" w:color="auto"/>
                    <w:left w:val="none" w:sz="0" w:space="0" w:color="auto"/>
                    <w:bottom w:val="none" w:sz="0" w:space="0" w:color="auto"/>
                    <w:right w:val="none" w:sz="0" w:space="0" w:color="auto"/>
                  </w:divBdr>
                  <w:divsChild>
                    <w:div w:id="1525821135">
                      <w:marLeft w:val="0"/>
                      <w:marRight w:val="0"/>
                      <w:marTop w:val="0"/>
                      <w:marBottom w:val="0"/>
                      <w:divBdr>
                        <w:top w:val="none" w:sz="0" w:space="0" w:color="auto"/>
                        <w:left w:val="none" w:sz="0" w:space="0" w:color="auto"/>
                        <w:bottom w:val="none" w:sz="0" w:space="0" w:color="auto"/>
                        <w:right w:val="none" w:sz="0" w:space="0" w:color="auto"/>
                      </w:divBdr>
                      <w:divsChild>
                        <w:div w:id="13637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fg-rapotin.cz/"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fg-holding.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cela.stefcova@crestco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restcom.cz" TargetMode="Externa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la.Linhartova\OneDrive%20-%20Crest%20Communications,%20a.s\PR-Korpor&#225;tn&#237;%20komunikace\EFG%20-%20Energy%20Finance%20Group\2020\Media%20relations\Tiskov&#233;%20zpr&#225;vy\08_RWE\efg_sablona_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E38FA6AF5E364A99BFFC32D77E7682" ma:contentTypeVersion="12" ma:contentTypeDescription="Vytvoří nový dokument" ma:contentTypeScope="" ma:versionID="65e27309a31aa1774d35e3b110fe8917">
  <xsd:schema xmlns:xsd="http://www.w3.org/2001/XMLSchema" xmlns:xs="http://www.w3.org/2001/XMLSchema" xmlns:p="http://schemas.microsoft.com/office/2006/metadata/properties" xmlns:ns2="ea9bad0a-f883-4a40-aad0-4223074bd962" xmlns:ns3="f3bef0ec-e1a2-4871-98a9-dba5ead63e8e" targetNamespace="http://schemas.microsoft.com/office/2006/metadata/properties" ma:root="true" ma:fieldsID="5bbf530e1220edf3ac06a49e63b759f4" ns2:_="" ns3:_="">
    <xsd:import namespace="ea9bad0a-f883-4a40-aad0-4223074bd962"/>
    <xsd:import namespace="f3bef0ec-e1a2-4871-98a9-dba5ead63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bad0a-f883-4a40-aad0-4223074b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ef0ec-e1a2-4871-98a9-dba5ead63e8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49B0-70AA-41D6-8F6B-BB24529370FF}">
  <ds:schemaRefs>
    <ds:schemaRef ds:uri="http://schemas.microsoft.com/sharepoint/v3/contenttype/forms"/>
  </ds:schemaRefs>
</ds:datastoreItem>
</file>

<file path=customXml/itemProps2.xml><?xml version="1.0" encoding="utf-8"?>
<ds:datastoreItem xmlns:ds="http://schemas.openxmlformats.org/officeDocument/2006/customXml" ds:itemID="{5BB66B08-9289-4AA8-BBCB-2F41097B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bad0a-f883-4a40-aad0-4223074bd962"/>
    <ds:schemaRef ds:uri="f3bef0ec-e1a2-4871-98a9-dba5ead63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28642-F7DB-4665-983A-E866D65988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0CF6F5-EBF6-460B-8109-2519096D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efg_sablona_nova</Template>
  <TotalTime>0</TotalTime>
  <Pages>2</Pages>
  <Words>547</Words>
  <Characters>3228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Markéta Damková</cp:lastModifiedBy>
  <cp:revision>2</cp:revision>
  <cp:lastPrinted>2020-09-15T07:23:00Z</cp:lastPrinted>
  <dcterms:created xsi:type="dcterms:W3CDTF">2020-11-26T09:09:00Z</dcterms:created>
  <dcterms:modified xsi:type="dcterms:W3CDTF">2020-11-26T09:09:00Z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0x0101009AE38FA6AF5E364A99BFFC32D77E7682</vt:lpwstr>
  </property>
</Properties>
</file>