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bookmarkStart w:id="0" w:name="_GoBack"/>
      <w:bookmarkEnd w:id="0"/>
    </w:p>
    <w:p w14:paraId="07921AED" w14:textId="543A47AE" w:rsidR="000C0BB5" w:rsidRDefault="001F0EF4" w:rsidP="00291BBB">
      <w:pPr>
        <w:jc w:val="center"/>
        <w:rPr>
          <w:rFonts w:ascii="Calibri" w:eastAsia="Calibri" w:hAnsi="Calibri" w:cs="Calibri"/>
          <w:b/>
          <w:bCs/>
          <w:sz w:val="27"/>
          <w:szCs w:val="27"/>
          <w:lang w:val="cs-CZ"/>
        </w:rPr>
      </w:pPr>
      <w:r w:rsidRPr="001F0EF4">
        <w:rPr>
          <w:rFonts w:ascii="Calibri" w:eastAsia="Calibri" w:hAnsi="Calibri" w:cs="Calibri"/>
          <w:b/>
          <w:bCs/>
          <w:sz w:val="27"/>
          <w:szCs w:val="27"/>
          <w:lang w:val="cs-CZ"/>
        </w:rPr>
        <w:t>CBRE jmenovala Lukáše Šalinga a Jana Hřivnackého do vedení industriálního sektoru komerčních nemovitostí</w:t>
      </w:r>
    </w:p>
    <w:p w14:paraId="5ADCCF0D" w14:textId="77777777" w:rsidR="001F0EF4" w:rsidRDefault="001F0EF4" w:rsidP="00291BBB">
      <w:pPr>
        <w:jc w:val="center"/>
        <w:rPr>
          <w:rFonts w:ascii="Calibri" w:eastAsia="Calibri" w:hAnsi="Calibri" w:cs="Calibri"/>
          <w:b/>
          <w:bCs/>
          <w:sz w:val="27"/>
          <w:szCs w:val="27"/>
          <w:lang w:val="cs-CZ"/>
        </w:rPr>
      </w:pPr>
    </w:p>
    <w:p w14:paraId="7057BD97" w14:textId="3E7BEA0B" w:rsidR="001F0EF4" w:rsidRPr="001F0EF4" w:rsidRDefault="006400E6" w:rsidP="6D6E5682">
      <w:pPr>
        <w:jc w:val="both"/>
        <w:rPr>
          <w:rFonts w:ascii="Calibri" w:eastAsia="Calibri" w:hAnsi="Calibri" w:cs="Calibri"/>
          <w:lang w:val="cs-CZ"/>
        </w:rPr>
      </w:pPr>
      <w:r w:rsidRPr="6D6E5682">
        <w:rPr>
          <w:rFonts w:ascii="Calibri" w:eastAsia="Calibri" w:hAnsi="Calibri" w:cs="Calibri"/>
          <w:lang w:val="cs-CZ"/>
        </w:rPr>
        <w:t xml:space="preserve">Praha, </w:t>
      </w:r>
      <w:r w:rsidR="008F55A6" w:rsidRPr="6D6E5682">
        <w:rPr>
          <w:rFonts w:ascii="Calibri" w:eastAsia="Calibri" w:hAnsi="Calibri" w:cs="Calibri"/>
          <w:lang w:val="cs-CZ"/>
        </w:rPr>
        <w:t>6</w:t>
      </w:r>
      <w:r w:rsidRPr="6D6E5682">
        <w:rPr>
          <w:rFonts w:ascii="Calibri" w:eastAsia="Calibri" w:hAnsi="Calibri" w:cs="Calibri"/>
          <w:color w:val="auto"/>
          <w:lang w:val="cs-CZ"/>
        </w:rPr>
        <w:t xml:space="preserve">. </w:t>
      </w:r>
      <w:r w:rsidR="001F0EF4" w:rsidRPr="6D6E5682">
        <w:rPr>
          <w:rFonts w:ascii="Calibri" w:eastAsia="Calibri" w:hAnsi="Calibri" w:cs="Calibri"/>
          <w:color w:val="auto"/>
          <w:lang w:val="cs-CZ"/>
        </w:rPr>
        <w:t>srpna</w:t>
      </w:r>
      <w:r w:rsidRPr="6D6E5682">
        <w:rPr>
          <w:rFonts w:ascii="Calibri" w:eastAsia="Calibri" w:hAnsi="Calibri" w:cs="Calibri"/>
          <w:color w:val="auto"/>
          <w:lang w:val="cs-CZ"/>
        </w:rPr>
        <w:t xml:space="preserve"> </w:t>
      </w:r>
      <w:r w:rsidRPr="6D6E5682">
        <w:rPr>
          <w:rFonts w:ascii="Calibri" w:eastAsia="Calibri" w:hAnsi="Calibri" w:cs="Calibri"/>
          <w:lang w:val="cs-CZ"/>
        </w:rPr>
        <w:t xml:space="preserve">2020 – </w:t>
      </w:r>
      <w:r w:rsidR="001F0EF4" w:rsidRPr="6D6E5682">
        <w:rPr>
          <w:rFonts w:ascii="Calibri" w:eastAsia="Calibri" w:hAnsi="Calibri" w:cs="Calibri"/>
          <w:lang w:val="cs-CZ"/>
        </w:rPr>
        <w:t>Společnost CBRE, světový lídr v oblasti komerčních realitních služeb, jmenovala nové vedení oddělení pro logistiku a průmyslové nemovitosti: Lukáše Šalinga (3</w:t>
      </w:r>
      <w:r w:rsidR="208EB702" w:rsidRPr="6D6E5682">
        <w:rPr>
          <w:rFonts w:ascii="Calibri" w:eastAsia="Calibri" w:hAnsi="Calibri" w:cs="Calibri"/>
          <w:lang w:val="cs-CZ"/>
        </w:rPr>
        <w:t>7</w:t>
      </w:r>
      <w:r w:rsidR="001F0EF4" w:rsidRPr="6D6E5682">
        <w:rPr>
          <w:rFonts w:ascii="Calibri" w:eastAsia="Calibri" w:hAnsi="Calibri" w:cs="Calibri"/>
          <w:lang w:val="cs-CZ"/>
        </w:rPr>
        <w:t xml:space="preserve"> let) do funkce vedoucího transakcí a poradenství (Head of A&amp;T, Director) a Jana Hřivnackého (32 let) na pozici vedoucího pronájmů industriálních nemovitostí (Head of Industrial Leasing, Associate Director). Lukáš Šaling se zaměří především na strategické projekty a transakce velkých mezinárodních firem, Jan Hřivnacký na odborné poradenství v oblasti pronájmu průmyslových prostor a akvizici nových klientů. Oba pánové nahradí ve vedení industriálního týmu Claire Sheils, která byla nedávno povýšena do funkce generální ředitelky CBRE pro Českou republiku.</w:t>
      </w:r>
    </w:p>
    <w:p w14:paraId="711134C7" w14:textId="77777777" w:rsidR="001F0EF4" w:rsidRPr="001F0EF4" w:rsidRDefault="001F0EF4" w:rsidP="001F0EF4">
      <w:pPr>
        <w:jc w:val="both"/>
        <w:rPr>
          <w:rFonts w:ascii="Calibri" w:eastAsia="Calibri" w:hAnsi="Calibri" w:cs="Calibri"/>
          <w:bCs/>
          <w:lang w:val="cs-CZ"/>
        </w:rPr>
      </w:pPr>
    </w:p>
    <w:p w14:paraId="3C2297ED" w14:textId="747C621E" w:rsidR="001F0EF4" w:rsidRPr="001F0EF4" w:rsidRDefault="001F0EF4" w:rsidP="001F0EF4">
      <w:pPr>
        <w:jc w:val="both"/>
        <w:rPr>
          <w:rFonts w:ascii="Calibri" w:eastAsia="Calibri" w:hAnsi="Calibri" w:cs="Calibri"/>
          <w:bCs/>
          <w:lang w:val="cs-CZ"/>
        </w:rPr>
      </w:pPr>
      <w:r w:rsidRPr="001F0EF4">
        <w:rPr>
          <w:rFonts w:ascii="Calibri" w:eastAsia="Calibri" w:hAnsi="Calibri" w:cs="Calibri"/>
          <w:bCs/>
          <w:lang w:val="cs-CZ"/>
        </w:rPr>
        <w:t>Lukáš Šaling působí na realitním trhu již čtrnáct let. Do společnosti CBRE nastoupil v roce 2014 jako seniorní agent se zaměřením na poradenskou činnost především pro zahraniční klienty a</w:t>
      </w:r>
      <w:r>
        <w:rPr>
          <w:rFonts w:ascii="Calibri" w:eastAsia="Calibri" w:hAnsi="Calibri" w:cs="Calibri"/>
          <w:bCs/>
          <w:lang w:val="cs-CZ"/>
        </w:rPr>
        <w:t> </w:t>
      </w:r>
      <w:r w:rsidRPr="001F0EF4">
        <w:rPr>
          <w:rFonts w:ascii="Calibri" w:eastAsia="Calibri" w:hAnsi="Calibri" w:cs="Calibri"/>
          <w:bCs/>
          <w:lang w:val="cs-CZ"/>
        </w:rPr>
        <w:t>výrobce působící v automobilovém průmyslu. Rozvoji tohoto odvětví se bude ve své nové pozici věnovat i nadále. Lukáš Šaling je absolventem studijního programu MBA při Vysoké škole ekonomické v Praze se zaměřením na komerční nemovitosti, developerskou činnost a oceňování nemovitostí. Hovoří plynně anglicky. Mezi jeho záliby patří sport a cestování.</w:t>
      </w:r>
    </w:p>
    <w:p w14:paraId="162B2CA7" w14:textId="77777777" w:rsidR="001F0EF4" w:rsidRPr="001F0EF4" w:rsidRDefault="001F0EF4" w:rsidP="001F0EF4">
      <w:pPr>
        <w:jc w:val="both"/>
        <w:rPr>
          <w:rFonts w:ascii="Calibri" w:eastAsia="Calibri" w:hAnsi="Calibri" w:cs="Calibri"/>
          <w:bCs/>
          <w:lang w:val="cs-CZ"/>
        </w:rPr>
      </w:pPr>
    </w:p>
    <w:p w14:paraId="4DEEF8A7" w14:textId="73BDB072" w:rsidR="000C0BB5" w:rsidRDefault="001F0EF4" w:rsidP="001F0EF4">
      <w:pPr>
        <w:jc w:val="both"/>
        <w:rPr>
          <w:rFonts w:ascii="Calibri" w:eastAsia="Calibri" w:hAnsi="Calibri" w:cs="Calibri"/>
          <w:bCs/>
          <w:lang w:val="cs-CZ"/>
        </w:rPr>
      </w:pPr>
      <w:r w:rsidRPr="001F0EF4">
        <w:rPr>
          <w:rFonts w:ascii="Calibri" w:eastAsia="Calibri" w:hAnsi="Calibri" w:cs="Calibri"/>
          <w:bCs/>
          <w:lang w:val="cs-CZ"/>
        </w:rPr>
        <w:t>Jan Hřivnacký zahájil svou profesní kariéru jako specialista marketingového výzkumu a Account Manager ve společnosti Media Research. Do CBRE nastoupil v roce 2014 na pozici agenta se</w:t>
      </w:r>
      <w:r>
        <w:rPr>
          <w:rFonts w:ascii="Calibri" w:eastAsia="Calibri" w:hAnsi="Calibri" w:cs="Calibri"/>
          <w:bCs/>
          <w:lang w:val="cs-CZ"/>
        </w:rPr>
        <w:t> </w:t>
      </w:r>
      <w:r w:rsidRPr="001F0EF4">
        <w:rPr>
          <w:rFonts w:ascii="Calibri" w:eastAsia="Calibri" w:hAnsi="Calibri" w:cs="Calibri"/>
          <w:bCs/>
          <w:lang w:val="cs-CZ"/>
        </w:rPr>
        <w:t>specializací na vyhledávání vhodných lokalit a prostor po celé ČR, ale nejvíce se zaměřením na</w:t>
      </w:r>
      <w:r>
        <w:rPr>
          <w:rFonts w:ascii="Calibri" w:eastAsia="Calibri" w:hAnsi="Calibri" w:cs="Calibri"/>
          <w:bCs/>
          <w:lang w:val="cs-CZ"/>
        </w:rPr>
        <w:t> </w:t>
      </w:r>
      <w:r w:rsidRPr="001F0EF4">
        <w:rPr>
          <w:rFonts w:ascii="Calibri" w:eastAsia="Calibri" w:hAnsi="Calibri" w:cs="Calibri"/>
          <w:bCs/>
          <w:lang w:val="cs-CZ"/>
        </w:rPr>
        <w:t>severozápadní, západní a jižní Čechy. Mezi jeho nové kompetence bude mj. patřit rozvoj vztahů se současnými klienty a akvizice nových. Jan Hřivnacký získal magisterský titul na VŠB – Technické univerzitě Ostrava v oboru marketing a obchod. Hovoří plynně anglicky a ve volném čase se rád věnuje sportu, hudbě a kultuře.</w:t>
      </w:r>
    </w:p>
    <w:p w14:paraId="5B64D94A" w14:textId="2CC19B3E" w:rsidR="009C6DFD" w:rsidRPr="003A03CD" w:rsidRDefault="006D4C28" w:rsidP="00D5017C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</w:r>
      <w:r w:rsidR="009C6DFD" w:rsidRPr="003A03CD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</w:r>
    </w:p>
    <w:p w14:paraId="46F0DB73" w14:textId="5125E218" w:rsidR="009C6DFD" w:rsidRPr="003A03CD" w:rsidRDefault="009C6DFD" w:rsidP="009C6DFD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</w:pP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>Crest Communications, a.s.</w:t>
      </w: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br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Denisa Kolaříková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Kamila Čadková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>Account Manager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Account Director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>Gsm: +420 731 613 606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Gsm: +420 731 613 609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 xml:space="preserve">email: 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t>denisa.kolarikova@crestcom.cz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email: </w:t>
      </w:r>
      <w:hyperlink r:id="rId11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kamila.cadkova@crestcom.cz</w:t>
        </w:r>
      </w:hyperlink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br/>
      </w:r>
      <w:hyperlink r:id="rId12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www.crestcom.cz</w:t>
        </w:r>
      </w:hyperlink>
    </w:p>
    <w:p w14:paraId="0E11EB2F" w14:textId="77777777" w:rsidR="00AC566F" w:rsidRPr="003A03CD" w:rsidRDefault="00AC566F" w:rsidP="0074248D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33760B05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CBRE</w:t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291852C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Pavlína Musilová, Communications Manager, +420 606 611 074, </w:t>
      </w:r>
      <w:hyperlink r:id="rId13" w:tgtFrame="_blank" w:history="1">
        <w:r w:rsidRPr="003A03CD">
          <w:rPr>
            <w:rStyle w:val="normaltextrun"/>
            <w:rFonts w:ascii="Calibri" w:hAnsi="Calibri" w:cs="Segoe UI"/>
            <w:color w:val="000000"/>
            <w:sz w:val="22"/>
            <w:szCs w:val="22"/>
            <w:u w:val="single"/>
          </w:rPr>
          <w:t>pavlina.musilova1@cbre.com</w:t>
        </w:r>
      </w:hyperlink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33AED854" w14:textId="77777777" w:rsidR="00AC566F" w:rsidRPr="003A03CD" w:rsidRDefault="00AC566F" w:rsidP="00AC56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CBRE Czech Republic</w:t>
      </w:r>
      <w:r w:rsidRPr="003A03CD">
        <w:rPr>
          <w:rStyle w:val="normaltextrun"/>
          <w:rFonts w:ascii="Calibri" w:hAnsi="Calibri" w:cs="Segoe UI"/>
          <w:color w:val="1F497D"/>
          <w:sz w:val="22"/>
          <w:szCs w:val="22"/>
        </w:rPr>
        <w:t> </w:t>
      </w:r>
      <w:hyperlink r:id="rId14" w:tgtFrame="_blank" w:history="1">
        <w:r w:rsidRPr="003A03CD">
          <w:rPr>
            <w:rStyle w:val="normaltextrun"/>
            <w:rFonts w:ascii="Calibri" w:hAnsi="Calibri" w:cs="Segoe UI"/>
            <w:color w:val="0000FF"/>
            <w:sz w:val="22"/>
            <w:szCs w:val="22"/>
            <w:u w:val="single"/>
          </w:rPr>
          <w:t>Facebook</w:t>
        </w:r>
      </w:hyperlink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,</w:t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</w:rPr>
        <w:t> </w:t>
      </w:r>
      <w:hyperlink r:id="rId15" w:tgtFrame="_blank" w:history="1">
        <w:r w:rsidRPr="003A03CD">
          <w:rPr>
            <w:rStyle w:val="normaltextrun"/>
            <w:rFonts w:ascii="Calibri" w:hAnsi="Calibri" w:cs="Segoe UI"/>
            <w:color w:val="0000FF"/>
            <w:sz w:val="22"/>
            <w:szCs w:val="22"/>
            <w:u w:val="single"/>
          </w:rPr>
          <w:t>Linkedin</w:t>
        </w:r>
      </w:hyperlink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 </w:t>
      </w:r>
      <w:hyperlink r:id="rId16" w:tgtFrame="_blank" w:history="1">
        <w:r w:rsidRPr="003A03CD">
          <w:rPr>
            <w:rStyle w:val="normaltextrun"/>
            <w:rFonts w:ascii="Calibri" w:hAnsi="Calibri" w:cs="Segoe UI"/>
            <w:color w:val="0000FF"/>
            <w:sz w:val="22"/>
            <w:szCs w:val="22"/>
            <w:u w:val="single"/>
          </w:rPr>
          <w:t>Instagram</w:t>
        </w:r>
      </w:hyperlink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5ADE53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scxw231575668"/>
          <w:color w:val="000000"/>
        </w:rPr>
        <w:t> </w:t>
      </w:r>
      <w:r w:rsidRPr="00867D5F">
        <w:rPr>
          <w:color w:val="000000"/>
        </w:rPr>
        <w:br/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3F022A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  <w:sz w:val="18"/>
          <w:szCs w:val="18"/>
          <w:u w:val="single"/>
        </w:rPr>
        <w:lastRenderedPageBreak/>
        <w:t>O CBRE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633568FB" w14:textId="355F9CF8" w:rsidR="00614452" w:rsidRDefault="00AC566F" w:rsidP="003A03CD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</w:rPr>
      </w:pP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CBRE Group, společnost figurující na žebříčku </w:t>
      </w:r>
      <w:r w:rsidRPr="00867D5F">
        <w:rPr>
          <w:rStyle w:val="spellingerror"/>
          <w:rFonts w:ascii="Calibri" w:hAnsi="Calibri" w:cs="Segoe UI"/>
          <w:color w:val="000000"/>
          <w:sz w:val="18"/>
          <w:szCs w:val="18"/>
        </w:rPr>
        <w:t>Fortune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 500 a indexu S&amp;P 500 se sídlem v Los Angeles,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867D5F">
        <w:rPr>
          <w:rStyle w:val="normaltextrun"/>
          <w:rFonts w:ascii="Calibri" w:hAnsi="Calibri" w:cs="Segoe UI"/>
          <w:color w:val="000000"/>
          <w:sz w:val="14"/>
          <w:szCs w:val="14"/>
          <w:vertAlign w:val="superscript"/>
        </w:rPr>
        <w:t>2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 Pro více informací navštivte internetové stránky společnosti na </w:t>
      </w:r>
      <w:hyperlink r:id="rId17" w:tgtFrame="_blank" w:history="1">
        <w:r w:rsidRPr="00867D5F">
          <w:rPr>
            <w:rStyle w:val="normaltextrun"/>
            <w:rFonts w:ascii="Calibri" w:hAnsi="Calibri" w:cs="Segoe UI"/>
            <w:color w:val="0000FF"/>
            <w:sz w:val="18"/>
            <w:szCs w:val="18"/>
            <w:u w:val="single"/>
          </w:rPr>
          <w:t>www.cbre.cz</w:t>
        </w:r>
      </w:hyperlink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sectPr w:rsidR="00614452" w:rsidSect="004818C2">
      <w:headerReference w:type="default" r:id="rId18"/>
      <w:headerReference w:type="first" r:id="rId19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88124" w14:textId="77777777" w:rsidR="008050DC" w:rsidRDefault="008050DC" w:rsidP="004818C2">
      <w:r>
        <w:separator/>
      </w:r>
    </w:p>
  </w:endnote>
  <w:endnote w:type="continuationSeparator" w:id="0">
    <w:p w14:paraId="2D47EEF2" w14:textId="77777777" w:rsidR="008050DC" w:rsidRDefault="008050DC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6824B" w14:textId="77777777" w:rsidR="008050DC" w:rsidRDefault="008050DC" w:rsidP="004818C2">
      <w:r>
        <w:separator/>
      </w:r>
    </w:p>
  </w:footnote>
  <w:footnote w:type="continuationSeparator" w:id="0">
    <w:p w14:paraId="6D26B63A" w14:textId="77777777" w:rsidR="008050DC" w:rsidRDefault="008050DC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38DE56CE" w:rsidR="00811A55" w:rsidRDefault="00674910" w:rsidP="004818C2">
    <w:pPr>
      <w:pStyle w:val="Zhlav"/>
      <w:jc w:val="right"/>
    </w:pPr>
    <w:r>
      <w:rPr>
        <w:rFonts w:ascii="Arial" w:hAnsi="Arial"/>
        <w:b/>
        <w:bCs/>
        <w:sz w:val="16"/>
        <w:szCs w:val="16"/>
      </w:rPr>
      <w:t xml:space="preserve">Tisková </w:t>
    </w:r>
    <w:r w:rsidR="0074248D">
      <w:rPr>
        <w:rFonts w:ascii="Arial" w:hAnsi="Arial"/>
        <w:b/>
        <w:bCs/>
        <w:sz w:val="16"/>
        <w:szCs w:val="16"/>
      </w:rPr>
      <w:t>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D9DFFDA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TISKOVÁ </w:t>
                          </w:r>
                          <w:r w:rsidR="0074248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D28E89D">
            <v:shapetype id="_x0000_t202" coordsize="21600,21600" o:spt="202" path="m,l,21600r21600,l21600,xe" w14:anchorId="161D7942">
              <v:stroke joinstyle="miter"/>
              <v:path gradientshapeok="t" o:connecttype="rect"/>
            </v:shapetype>
            <v:shape id="officeArt object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alt="Text Box 3" o:spid="_x0000_s1026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>
              <v:stroke miterlimit="4"/>
              <v:textbox inset="1.2699mm,1.2699mm,1.2699mm,1.2699mm">
                <w:txbxContent>
                  <w:p w:rsidRPr="001035ED" w:rsidR="00811A55" w:rsidRDefault="00674910" w14:paraId="70944206" w14:textId="6D9DFFDA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TISKOVÁ </w:t>
                    </w:r>
                    <w:r w:rsidR="0074248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FD4"/>
    <w:multiLevelType w:val="hybridMultilevel"/>
    <w:tmpl w:val="C8E4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CDAFE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F6CA8"/>
    <w:multiLevelType w:val="hybridMultilevel"/>
    <w:tmpl w:val="C8F87C28"/>
    <w:lvl w:ilvl="0" w:tplc="B36CC7E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2613"/>
    <w:multiLevelType w:val="hybridMultilevel"/>
    <w:tmpl w:val="C7E2E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0BB5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4F"/>
    <w:rsid w:val="000E1C98"/>
    <w:rsid w:val="000E2726"/>
    <w:rsid w:val="000E684D"/>
    <w:rsid w:val="000E7772"/>
    <w:rsid w:val="000F1AAB"/>
    <w:rsid w:val="000F3BD4"/>
    <w:rsid w:val="00101A97"/>
    <w:rsid w:val="00102EFE"/>
    <w:rsid w:val="001035ED"/>
    <w:rsid w:val="001055E6"/>
    <w:rsid w:val="00105713"/>
    <w:rsid w:val="00110F2C"/>
    <w:rsid w:val="00111AD8"/>
    <w:rsid w:val="00111E58"/>
    <w:rsid w:val="00115E41"/>
    <w:rsid w:val="0012008F"/>
    <w:rsid w:val="00123B13"/>
    <w:rsid w:val="00123EAE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469CA"/>
    <w:rsid w:val="00152930"/>
    <w:rsid w:val="00152A95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87EF0"/>
    <w:rsid w:val="001903F3"/>
    <w:rsid w:val="00191114"/>
    <w:rsid w:val="00193365"/>
    <w:rsid w:val="0019686A"/>
    <w:rsid w:val="001A0919"/>
    <w:rsid w:val="001A1385"/>
    <w:rsid w:val="001A299D"/>
    <w:rsid w:val="001A382D"/>
    <w:rsid w:val="001A77A5"/>
    <w:rsid w:val="001C110D"/>
    <w:rsid w:val="001C5159"/>
    <w:rsid w:val="001C607B"/>
    <w:rsid w:val="001C64F3"/>
    <w:rsid w:val="001D0DB9"/>
    <w:rsid w:val="001D737C"/>
    <w:rsid w:val="001E33C0"/>
    <w:rsid w:val="001E35E8"/>
    <w:rsid w:val="001E3C76"/>
    <w:rsid w:val="001E6D40"/>
    <w:rsid w:val="001F074F"/>
    <w:rsid w:val="001F0EF4"/>
    <w:rsid w:val="001F320C"/>
    <w:rsid w:val="001F54B0"/>
    <w:rsid w:val="001F62CB"/>
    <w:rsid w:val="001F6C1D"/>
    <w:rsid w:val="002029EE"/>
    <w:rsid w:val="00212555"/>
    <w:rsid w:val="0021301C"/>
    <w:rsid w:val="00221B1F"/>
    <w:rsid w:val="00221FD7"/>
    <w:rsid w:val="00223C21"/>
    <w:rsid w:val="00233472"/>
    <w:rsid w:val="00237235"/>
    <w:rsid w:val="0024164E"/>
    <w:rsid w:val="00242E44"/>
    <w:rsid w:val="002459CD"/>
    <w:rsid w:val="00250415"/>
    <w:rsid w:val="00255E93"/>
    <w:rsid w:val="002620B6"/>
    <w:rsid w:val="0026275B"/>
    <w:rsid w:val="00270AA9"/>
    <w:rsid w:val="0027382B"/>
    <w:rsid w:val="00274BD1"/>
    <w:rsid w:val="0028020A"/>
    <w:rsid w:val="002834B0"/>
    <w:rsid w:val="00291BBB"/>
    <w:rsid w:val="00294340"/>
    <w:rsid w:val="00296635"/>
    <w:rsid w:val="002A115B"/>
    <w:rsid w:val="002A18A7"/>
    <w:rsid w:val="002A6023"/>
    <w:rsid w:val="002B1A78"/>
    <w:rsid w:val="002B39C4"/>
    <w:rsid w:val="002B4D50"/>
    <w:rsid w:val="002B5829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139A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5A72"/>
    <w:rsid w:val="003266A6"/>
    <w:rsid w:val="003268C2"/>
    <w:rsid w:val="00327C5F"/>
    <w:rsid w:val="00343701"/>
    <w:rsid w:val="00347BFC"/>
    <w:rsid w:val="003512FA"/>
    <w:rsid w:val="00357DFD"/>
    <w:rsid w:val="00361DC5"/>
    <w:rsid w:val="00362FF5"/>
    <w:rsid w:val="0036319B"/>
    <w:rsid w:val="003656F1"/>
    <w:rsid w:val="0037191F"/>
    <w:rsid w:val="00373246"/>
    <w:rsid w:val="00384DB2"/>
    <w:rsid w:val="00386218"/>
    <w:rsid w:val="00387730"/>
    <w:rsid w:val="003A03CD"/>
    <w:rsid w:val="003A4873"/>
    <w:rsid w:val="003A6FC6"/>
    <w:rsid w:val="003B11CF"/>
    <w:rsid w:val="003B340F"/>
    <w:rsid w:val="003B348C"/>
    <w:rsid w:val="003B4AFA"/>
    <w:rsid w:val="003B6E41"/>
    <w:rsid w:val="003C09F6"/>
    <w:rsid w:val="003C2126"/>
    <w:rsid w:val="003C4265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86D"/>
    <w:rsid w:val="003E5FDB"/>
    <w:rsid w:val="003F285B"/>
    <w:rsid w:val="00402ADE"/>
    <w:rsid w:val="0040332B"/>
    <w:rsid w:val="00404B4F"/>
    <w:rsid w:val="00404FD9"/>
    <w:rsid w:val="0040535A"/>
    <w:rsid w:val="004073A8"/>
    <w:rsid w:val="00407C85"/>
    <w:rsid w:val="00410CC1"/>
    <w:rsid w:val="004203EE"/>
    <w:rsid w:val="00420DE2"/>
    <w:rsid w:val="004231E2"/>
    <w:rsid w:val="004238A5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28E6"/>
    <w:rsid w:val="00467849"/>
    <w:rsid w:val="0047168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353F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0CF0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20B62"/>
    <w:rsid w:val="00521301"/>
    <w:rsid w:val="005327C5"/>
    <w:rsid w:val="00535597"/>
    <w:rsid w:val="00536FCC"/>
    <w:rsid w:val="0054109B"/>
    <w:rsid w:val="0054341F"/>
    <w:rsid w:val="005508A0"/>
    <w:rsid w:val="00553CFB"/>
    <w:rsid w:val="00556B7C"/>
    <w:rsid w:val="005623D9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35C7"/>
    <w:rsid w:val="00586C41"/>
    <w:rsid w:val="00587888"/>
    <w:rsid w:val="0059210D"/>
    <w:rsid w:val="00594862"/>
    <w:rsid w:val="005948EA"/>
    <w:rsid w:val="00594AE6"/>
    <w:rsid w:val="00595B71"/>
    <w:rsid w:val="005A4958"/>
    <w:rsid w:val="005A5297"/>
    <w:rsid w:val="005B09FA"/>
    <w:rsid w:val="005B2064"/>
    <w:rsid w:val="005B3B3F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052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4452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00E6"/>
    <w:rsid w:val="0064362E"/>
    <w:rsid w:val="006437B5"/>
    <w:rsid w:val="00643E42"/>
    <w:rsid w:val="006473E7"/>
    <w:rsid w:val="00651346"/>
    <w:rsid w:val="00653D33"/>
    <w:rsid w:val="006620B6"/>
    <w:rsid w:val="006621C4"/>
    <w:rsid w:val="00662B6A"/>
    <w:rsid w:val="00664471"/>
    <w:rsid w:val="00665B73"/>
    <w:rsid w:val="0067166B"/>
    <w:rsid w:val="0067222D"/>
    <w:rsid w:val="00674910"/>
    <w:rsid w:val="00676CD5"/>
    <w:rsid w:val="00683121"/>
    <w:rsid w:val="00683882"/>
    <w:rsid w:val="00693129"/>
    <w:rsid w:val="006952F4"/>
    <w:rsid w:val="006A2310"/>
    <w:rsid w:val="006A3840"/>
    <w:rsid w:val="006A5C63"/>
    <w:rsid w:val="006C1E11"/>
    <w:rsid w:val="006C24F6"/>
    <w:rsid w:val="006C2856"/>
    <w:rsid w:val="006C29C4"/>
    <w:rsid w:val="006C3BEF"/>
    <w:rsid w:val="006C6644"/>
    <w:rsid w:val="006D16EC"/>
    <w:rsid w:val="006D4C28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248D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B7D09"/>
    <w:rsid w:val="007C0F9D"/>
    <w:rsid w:val="007C133A"/>
    <w:rsid w:val="007C1AB8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D6E72"/>
    <w:rsid w:val="007E180A"/>
    <w:rsid w:val="007E37A8"/>
    <w:rsid w:val="007E5CF3"/>
    <w:rsid w:val="007E7B55"/>
    <w:rsid w:val="007F220B"/>
    <w:rsid w:val="008024E8"/>
    <w:rsid w:val="00803071"/>
    <w:rsid w:val="00803242"/>
    <w:rsid w:val="00803C70"/>
    <w:rsid w:val="008050DC"/>
    <w:rsid w:val="00806DB0"/>
    <w:rsid w:val="008104E3"/>
    <w:rsid w:val="00811A55"/>
    <w:rsid w:val="008130D7"/>
    <w:rsid w:val="0081514F"/>
    <w:rsid w:val="008152E8"/>
    <w:rsid w:val="0082681A"/>
    <w:rsid w:val="0083340B"/>
    <w:rsid w:val="00834730"/>
    <w:rsid w:val="008356B2"/>
    <w:rsid w:val="0084056B"/>
    <w:rsid w:val="008435C5"/>
    <w:rsid w:val="00846C6C"/>
    <w:rsid w:val="00847154"/>
    <w:rsid w:val="00851924"/>
    <w:rsid w:val="00852879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C7682"/>
    <w:rsid w:val="008D00DC"/>
    <w:rsid w:val="008D28B5"/>
    <w:rsid w:val="008D32AC"/>
    <w:rsid w:val="008D45C4"/>
    <w:rsid w:val="008D6194"/>
    <w:rsid w:val="008D620D"/>
    <w:rsid w:val="008E3641"/>
    <w:rsid w:val="008E3BED"/>
    <w:rsid w:val="008E44EC"/>
    <w:rsid w:val="008E48F0"/>
    <w:rsid w:val="008E62C0"/>
    <w:rsid w:val="008E73A8"/>
    <w:rsid w:val="008F19A4"/>
    <w:rsid w:val="008F4C38"/>
    <w:rsid w:val="008F55A6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2588"/>
    <w:rsid w:val="009234A8"/>
    <w:rsid w:val="00927065"/>
    <w:rsid w:val="009271B5"/>
    <w:rsid w:val="009323F3"/>
    <w:rsid w:val="00932C81"/>
    <w:rsid w:val="00932E7F"/>
    <w:rsid w:val="00936314"/>
    <w:rsid w:val="00937C13"/>
    <w:rsid w:val="00941DB0"/>
    <w:rsid w:val="00947EC7"/>
    <w:rsid w:val="00950478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8DD"/>
    <w:rsid w:val="00985E72"/>
    <w:rsid w:val="0099131C"/>
    <w:rsid w:val="009928C0"/>
    <w:rsid w:val="009942FE"/>
    <w:rsid w:val="00994820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DFD"/>
    <w:rsid w:val="009C6E12"/>
    <w:rsid w:val="009D5991"/>
    <w:rsid w:val="009D6296"/>
    <w:rsid w:val="009D641A"/>
    <w:rsid w:val="009D696D"/>
    <w:rsid w:val="009D6ABB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2E32"/>
    <w:rsid w:val="00A14033"/>
    <w:rsid w:val="00A22E8E"/>
    <w:rsid w:val="00A244CF"/>
    <w:rsid w:val="00A26078"/>
    <w:rsid w:val="00A26953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1F89"/>
    <w:rsid w:val="00A629DB"/>
    <w:rsid w:val="00A64564"/>
    <w:rsid w:val="00A65B3C"/>
    <w:rsid w:val="00A65F16"/>
    <w:rsid w:val="00A7127F"/>
    <w:rsid w:val="00A73229"/>
    <w:rsid w:val="00A74994"/>
    <w:rsid w:val="00A74B13"/>
    <w:rsid w:val="00A75CB4"/>
    <w:rsid w:val="00A845B2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3052"/>
    <w:rsid w:val="00AB53E9"/>
    <w:rsid w:val="00AB6052"/>
    <w:rsid w:val="00AC566F"/>
    <w:rsid w:val="00AC6015"/>
    <w:rsid w:val="00AC6B8E"/>
    <w:rsid w:val="00AD291D"/>
    <w:rsid w:val="00AD577F"/>
    <w:rsid w:val="00AD631D"/>
    <w:rsid w:val="00AD747A"/>
    <w:rsid w:val="00AD789E"/>
    <w:rsid w:val="00AE061F"/>
    <w:rsid w:val="00AE215C"/>
    <w:rsid w:val="00AE24CB"/>
    <w:rsid w:val="00AE348A"/>
    <w:rsid w:val="00AE55A6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12AD"/>
    <w:rsid w:val="00B3260A"/>
    <w:rsid w:val="00B362AA"/>
    <w:rsid w:val="00B40B4A"/>
    <w:rsid w:val="00B41B79"/>
    <w:rsid w:val="00B43619"/>
    <w:rsid w:val="00B52B93"/>
    <w:rsid w:val="00B53E8D"/>
    <w:rsid w:val="00B54174"/>
    <w:rsid w:val="00B5449A"/>
    <w:rsid w:val="00B631DB"/>
    <w:rsid w:val="00B64966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17FE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28DA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A6683"/>
    <w:rsid w:val="00CB006B"/>
    <w:rsid w:val="00CB1008"/>
    <w:rsid w:val="00CB5202"/>
    <w:rsid w:val="00CC1C91"/>
    <w:rsid w:val="00CC2070"/>
    <w:rsid w:val="00CC46B8"/>
    <w:rsid w:val="00CC5651"/>
    <w:rsid w:val="00CC6EE4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017C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5DD6"/>
    <w:rsid w:val="00E25F95"/>
    <w:rsid w:val="00E26D21"/>
    <w:rsid w:val="00E27A29"/>
    <w:rsid w:val="00E31566"/>
    <w:rsid w:val="00E31D07"/>
    <w:rsid w:val="00E32DC0"/>
    <w:rsid w:val="00E33C73"/>
    <w:rsid w:val="00E362F8"/>
    <w:rsid w:val="00E42355"/>
    <w:rsid w:val="00E45CAD"/>
    <w:rsid w:val="00E51A40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8450E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B50B3"/>
    <w:rsid w:val="00EC0B7B"/>
    <w:rsid w:val="00EC57FB"/>
    <w:rsid w:val="00EC770A"/>
    <w:rsid w:val="00ED00CD"/>
    <w:rsid w:val="00ED33A6"/>
    <w:rsid w:val="00ED4173"/>
    <w:rsid w:val="00ED514A"/>
    <w:rsid w:val="00ED516F"/>
    <w:rsid w:val="00EE045D"/>
    <w:rsid w:val="00EE2295"/>
    <w:rsid w:val="00EE286E"/>
    <w:rsid w:val="00EE4BF2"/>
    <w:rsid w:val="00EE7531"/>
    <w:rsid w:val="00F01474"/>
    <w:rsid w:val="00F01FAA"/>
    <w:rsid w:val="00F02AEF"/>
    <w:rsid w:val="00F0481C"/>
    <w:rsid w:val="00F05EF2"/>
    <w:rsid w:val="00F0743F"/>
    <w:rsid w:val="00F1580E"/>
    <w:rsid w:val="00F1765F"/>
    <w:rsid w:val="00F21583"/>
    <w:rsid w:val="00F222DA"/>
    <w:rsid w:val="00F2282B"/>
    <w:rsid w:val="00F23786"/>
    <w:rsid w:val="00F2566C"/>
    <w:rsid w:val="00F26C22"/>
    <w:rsid w:val="00F301A4"/>
    <w:rsid w:val="00F31411"/>
    <w:rsid w:val="00F3380A"/>
    <w:rsid w:val="00F348D6"/>
    <w:rsid w:val="00F35C42"/>
    <w:rsid w:val="00F37C17"/>
    <w:rsid w:val="00F37EAE"/>
    <w:rsid w:val="00F4003D"/>
    <w:rsid w:val="00F43726"/>
    <w:rsid w:val="00F44066"/>
    <w:rsid w:val="00F529F0"/>
    <w:rsid w:val="00F5462F"/>
    <w:rsid w:val="00F56D63"/>
    <w:rsid w:val="00F61073"/>
    <w:rsid w:val="00F62E7B"/>
    <w:rsid w:val="00F64747"/>
    <w:rsid w:val="00F72A30"/>
    <w:rsid w:val="00F74B9E"/>
    <w:rsid w:val="00F75412"/>
    <w:rsid w:val="00F7769E"/>
    <w:rsid w:val="00F8266D"/>
    <w:rsid w:val="00F84320"/>
    <w:rsid w:val="00F84E25"/>
    <w:rsid w:val="00F924A0"/>
    <w:rsid w:val="00F95BB2"/>
    <w:rsid w:val="00FA0B6C"/>
    <w:rsid w:val="00FA22C9"/>
    <w:rsid w:val="00FA6325"/>
    <w:rsid w:val="00FA6E22"/>
    <w:rsid w:val="00FB0EDC"/>
    <w:rsid w:val="00FB1A3E"/>
    <w:rsid w:val="00FB32EC"/>
    <w:rsid w:val="00FB39A9"/>
    <w:rsid w:val="00FB60FA"/>
    <w:rsid w:val="00FC2887"/>
    <w:rsid w:val="00FC7E53"/>
    <w:rsid w:val="00FD041A"/>
    <w:rsid w:val="00FD382B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  <w:rsid w:val="208EB702"/>
    <w:rsid w:val="6D6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character" w:customStyle="1" w:styleId="normaltextrun">
    <w:name w:val="normaltextrun"/>
    <w:basedOn w:val="Standardnpsmoodstavce"/>
    <w:rsid w:val="00AC566F"/>
  </w:style>
  <w:style w:type="paragraph" w:customStyle="1" w:styleId="paragraph">
    <w:name w:val="paragraph"/>
    <w:basedOn w:val="Normln"/>
    <w:rsid w:val="00AC5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AC566F"/>
  </w:style>
  <w:style w:type="character" w:customStyle="1" w:styleId="spellingerror">
    <w:name w:val="spellingerror"/>
    <w:basedOn w:val="Standardnpsmoodstavce"/>
    <w:rsid w:val="00AC566F"/>
  </w:style>
  <w:style w:type="character" w:customStyle="1" w:styleId="scxw231575668">
    <w:name w:val="scxw231575668"/>
    <w:basedOn w:val="Standardnpsmoodstavce"/>
    <w:rsid w:val="00AC566F"/>
  </w:style>
  <w:style w:type="paragraph" w:styleId="Odstavecseseznamem">
    <w:name w:val="List Paragraph"/>
    <w:basedOn w:val="Normln"/>
    <w:uiPriority w:val="34"/>
    <w:qFormat/>
    <w:rsid w:val="004B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notebook\Downloads\pavlina.musilova1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hyperlink" Target="http://www.cbre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DFDCBE-A2C7-435C-B3F5-F632593C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Notebook</cp:lastModifiedBy>
  <cp:revision>2</cp:revision>
  <cp:lastPrinted>2020-02-10T10:11:00Z</cp:lastPrinted>
  <dcterms:created xsi:type="dcterms:W3CDTF">2020-08-06T07:38:00Z</dcterms:created>
  <dcterms:modified xsi:type="dcterms:W3CDTF">2020-08-06T07:38:00Z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