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AA323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14B9E149" wp14:editId="3A04712E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16968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0BE57FA5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7E5E8DA4" w14:textId="25D48C04" w:rsidR="00D66EAE" w:rsidRPr="00A204D7" w:rsidRDefault="009E5072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13. 11</w:t>
      </w:r>
      <w:bookmarkStart w:id="0" w:name="_GoBack"/>
      <w:bookmarkEnd w:id="0"/>
      <w:r w:rsidR="00697F54" w:rsidRPr="00A204D7">
        <w:rPr>
          <w:rFonts w:ascii="Arial" w:hAnsi="Arial" w:cs="Arial"/>
          <w:sz w:val="24"/>
        </w:rPr>
        <w:t>. 2019</w:t>
      </w:r>
    </w:p>
    <w:p w14:paraId="4105EE0F" w14:textId="77777777" w:rsidR="0014025B" w:rsidRPr="007B1E6D" w:rsidRDefault="0014025B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 xml:space="preserve">František Špulák z pojišťovny </w:t>
      </w:r>
      <w:proofErr w:type="spellStart"/>
      <w:r>
        <w:rPr>
          <w:rFonts w:ascii="Georgia" w:hAnsi="Georgia" w:cs="Arial"/>
          <w:b/>
          <w:sz w:val="48"/>
        </w:rPr>
        <w:t>MetLife</w:t>
      </w:r>
      <w:proofErr w:type="spellEnd"/>
      <w:r>
        <w:rPr>
          <w:rFonts w:ascii="Georgia" w:hAnsi="Georgia" w:cs="Arial"/>
          <w:b/>
          <w:sz w:val="48"/>
        </w:rPr>
        <w:t xml:space="preserve"> oceněn v Singapuru</w:t>
      </w:r>
    </w:p>
    <w:p w14:paraId="1B8A8C4B" w14:textId="2AABFBC7" w:rsidR="007F1DA4" w:rsidRPr="00A204D7" w:rsidRDefault="00147F4F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Pojišťovna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 xml:space="preserve"> velmi dbá na kvalitu svých zaměstnanců a snaží se oceňovat</w:t>
      </w:r>
      <w:r w:rsidR="0066159F">
        <w:rPr>
          <w:rFonts w:ascii="Arial" w:hAnsi="Arial" w:cs="Arial"/>
          <w:b/>
          <w:sz w:val="24"/>
        </w:rPr>
        <w:t xml:space="preserve"> a motivovat ty nejlepší</w:t>
      </w:r>
      <w:r>
        <w:rPr>
          <w:rFonts w:ascii="Arial" w:hAnsi="Arial" w:cs="Arial"/>
          <w:b/>
          <w:sz w:val="24"/>
        </w:rPr>
        <w:t>.</w:t>
      </w:r>
      <w:r w:rsidR="003D25FA">
        <w:rPr>
          <w:rFonts w:ascii="Arial" w:hAnsi="Arial" w:cs="Arial"/>
          <w:b/>
          <w:sz w:val="24"/>
        </w:rPr>
        <w:t xml:space="preserve"> Jedním z prostředků je soutěž EPIC</w:t>
      </w:r>
      <w:r w:rsidR="007B3B7D">
        <w:rPr>
          <w:rFonts w:ascii="Arial" w:hAnsi="Arial" w:cs="Arial"/>
          <w:b/>
          <w:sz w:val="24"/>
        </w:rPr>
        <w:t xml:space="preserve"> </w:t>
      </w:r>
      <w:proofErr w:type="spellStart"/>
      <w:r w:rsidR="007B3B7D">
        <w:rPr>
          <w:rFonts w:ascii="Arial" w:hAnsi="Arial" w:cs="Arial"/>
          <w:b/>
          <w:sz w:val="24"/>
        </w:rPr>
        <w:t>Award</w:t>
      </w:r>
      <w:proofErr w:type="spellEnd"/>
      <w:r w:rsidR="003D25FA">
        <w:rPr>
          <w:rFonts w:ascii="Arial" w:hAnsi="Arial" w:cs="Arial"/>
          <w:b/>
          <w:sz w:val="24"/>
        </w:rPr>
        <w:t xml:space="preserve">, v jejímž rámci </w:t>
      </w:r>
      <w:r w:rsidR="0066159F">
        <w:rPr>
          <w:rFonts w:ascii="Arial" w:hAnsi="Arial" w:cs="Arial"/>
          <w:b/>
          <w:sz w:val="24"/>
        </w:rPr>
        <w:t>jsou nominováni a vybráni zástupci z jednotlivých poboček napříč regiony</w:t>
      </w:r>
      <w:r w:rsidR="007109C5">
        <w:rPr>
          <w:rFonts w:ascii="Arial" w:hAnsi="Arial" w:cs="Arial"/>
          <w:b/>
          <w:sz w:val="24"/>
        </w:rPr>
        <w:t>.</w:t>
      </w:r>
      <w:r w:rsidR="003D25FA">
        <w:rPr>
          <w:rFonts w:ascii="Arial" w:hAnsi="Arial" w:cs="Arial"/>
          <w:b/>
          <w:sz w:val="24"/>
        </w:rPr>
        <w:t xml:space="preserve"> </w:t>
      </w:r>
      <w:r w:rsidR="007109C5">
        <w:rPr>
          <w:rFonts w:ascii="Arial" w:hAnsi="Arial" w:cs="Arial"/>
          <w:b/>
          <w:sz w:val="24"/>
        </w:rPr>
        <w:t xml:space="preserve">Mezi padesátkou nejúspěšnějších </w:t>
      </w:r>
      <w:r w:rsidR="0066159F">
        <w:rPr>
          <w:rFonts w:ascii="Arial" w:hAnsi="Arial" w:cs="Arial"/>
          <w:b/>
          <w:sz w:val="24"/>
        </w:rPr>
        <w:t xml:space="preserve">z oblasti EMEA, Asie a Austrálie </w:t>
      </w:r>
      <w:r w:rsidR="007109C5">
        <w:rPr>
          <w:rFonts w:ascii="Arial" w:hAnsi="Arial" w:cs="Arial"/>
          <w:b/>
          <w:sz w:val="24"/>
        </w:rPr>
        <w:t xml:space="preserve">se umístil rovněž </w:t>
      </w:r>
      <w:r w:rsidR="003D25FA">
        <w:rPr>
          <w:rFonts w:ascii="Arial" w:hAnsi="Arial" w:cs="Arial"/>
          <w:b/>
          <w:sz w:val="24"/>
        </w:rPr>
        <w:t xml:space="preserve">František Špulák, </w:t>
      </w:r>
      <w:r w:rsidR="00915E56">
        <w:rPr>
          <w:rFonts w:ascii="Arial" w:hAnsi="Arial" w:cs="Arial"/>
          <w:b/>
          <w:sz w:val="24"/>
        </w:rPr>
        <w:t>který má na starosti marketing a mediální komunikaci pro</w:t>
      </w:r>
      <w:r w:rsidR="003D25FA">
        <w:rPr>
          <w:rFonts w:ascii="Arial" w:hAnsi="Arial" w:cs="Arial"/>
          <w:b/>
          <w:sz w:val="24"/>
        </w:rPr>
        <w:t xml:space="preserve"> </w:t>
      </w:r>
      <w:proofErr w:type="spellStart"/>
      <w:r w:rsidR="003D25FA">
        <w:rPr>
          <w:rFonts w:ascii="Arial" w:hAnsi="Arial" w:cs="Arial"/>
          <w:b/>
          <w:sz w:val="24"/>
        </w:rPr>
        <w:t>MetLife</w:t>
      </w:r>
      <w:proofErr w:type="spellEnd"/>
      <w:r w:rsidR="003D25FA">
        <w:rPr>
          <w:rFonts w:ascii="Arial" w:hAnsi="Arial" w:cs="Arial"/>
          <w:b/>
          <w:sz w:val="24"/>
        </w:rPr>
        <w:t xml:space="preserve"> Česká republika.</w:t>
      </w:r>
    </w:p>
    <w:p w14:paraId="2D34E0BB" w14:textId="1A4043DB" w:rsidR="0016010D" w:rsidRDefault="007B3B7D" w:rsidP="007B3B7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Soutěž EPIC </w:t>
      </w:r>
      <w:proofErr w:type="spellStart"/>
      <w:r>
        <w:rPr>
          <w:rFonts w:ascii="Arial" w:hAnsi="Arial" w:cs="Arial"/>
          <w:sz w:val="24"/>
        </w:rPr>
        <w:t>Award</w:t>
      </w:r>
      <w:proofErr w:type="spellEnd"/>
      <w:r>
        <w:rPr>
          <w:rFonts w:ascii="Arial" w:hAnsi="Arial" w:cs="Arial"/>
          <w:sz w:val="24"/>
        </w:rPr>
        <w:t xml:space="preserve"> oceňuje zaměstnance pojišťovny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 xml:space="preserve"> </w:t>
      </w:r>
      <w:r w:rsidR="00915E56">
        <w:rPr>
          <w:rFonts w:ascii="Arial" w:hAnsi="Arial" w:cs="Arial"/>
          <w:sz w:val="24"/>
        </w:rPr>
        <w:t>napříč jednotlivými zeměmi</w:t>
      </w:r>
      <w:r w:rsidR="0066159F">
        <w:rPr>
          <w:rFonts w:ascii="Arial" w:hAnsi="Arial" w:cs="Arial"/>
          <w:sz w:val="24"/>
        </w:rPr>
        <w:t>. V rámci regionů EMEA,</w:t>
      </w:r>
      <w:r>
        <w:rPr>
          <w:rFonts w:ascii="Arial" w:hAnsi="Arial" w:cs="Arial"/>
          <w:sz w:val="24"/>
        </w:rPr>
        <w:t xml:space="preserve"> Asie</w:t>
      </w:r>
      <w:r w:rsidR="0066159F">
        <w:rPr>
          <w:rFonts w:ascii="Arial" w:hAnsi="Arial" w:cs="Arial"/>
          <w:sz w:val="24"/>
        </w:rPr>
        <w:t xml:space="preserve"> a Austrálie</w:t>
      </w:r>
      <w:r>
        <w:rPr>
          <w:rFonts w:ascii="Arial" w:hAnsi="Arial" w:cs="Arial"/>
          <w:sz w:val="24"/>
        </w:rPr>
        <w:t xml:space="preserve"> bylo nominováno celkem téměř 1400 lidí, z nichž byla následně vybrána padesátka vítězů, která se zúčastnila speciální</w:t>
      </w:r>
      <w:r w:rsidR="0066159F">
        <w:rPr>
          <w:rFonts w:ascii="Arial" w:hAnsi="Arial" w:cs="Arial"/>
          <w:sz w:val="24"/>
        </w:rPr>
        <w:t>ho workshopu</w:t>
      </w:r>
      <w:r>
        <w:rPr>
          <w:rFonts w:ascii="Arial" w:hAnsi="Arial" w:cs="Arial"/>
          <w:sz w:val="24"/>
        </w:rPr>
        <w:t xml:space="preserve"> konané</w:t>
      </w:r>
      <w:r w:rsidR="0066159F">
        <w:rPr>
          <w:rFonts w:ascii="Arial" w:hAnsi="Arial" w:cs="Arial"/>
          <w:sz w:val="24"/>
        </w:rPr>
        <w:t>ho</w:t>
      </w:r>
      <w:r>
        <w:rPr>
          <w:rFonts w:ascii="Arial" w:hAnsi="Arial" w:cs="Arial"/>
          <w:sz w:val="24"/>
        </w:rPr>
        <w:t xml:space="preserve"> v září 2019 v Singapuru.</w:t>
      </w:r>
      <w:r w:rsidR="004229EC">
        <w:rPr>
          <w:rFonts w:ascii="Arial" w:hAnsi="Arial" w:cs="Arial"/>
          <w:sz w:val="24"/>
        </w:rPr>
        <w:t xml:space="preserve"> V rámci bohatého programu měli ocenění možnost seznámit se mezi sebou, rozšířit si znalosti a dovednosti </w:t>
      </w:r>
      <w:r w:rsidR="0014025B">
        <w:rPr>
          <w:rFonts w:ascii="Arial" w:hAnsi="Arial" w:cs="Arial"/>
          <w:sz w:val="24"/>
        </w:rPr>
        <w:t xml:space="preserve">v oboru </w:t>
      </w:r>
      <w:r w:rsidR="004229EC">
        <w:rPr>
          <w:rFonts w:ascii="Arial" w:hAnsi="Arial" w:cs="Arial"/>
          <w:sz w:val="24"/>
        </w:rPr>
        <w:t xml:space="preserve">a </w:t>
      </w:r>
      <w:r w:rsidR="00CD5FA5">
        <w:rPr>
          <w:rFonts w:ascii="Arial" w:hAnsi="Arial" w:cs="Arial"/>
          <w:sz w:val="24"/>
        </w:rPr>
        <w:t>rovněž poznat Singapur</w:t>
      </w:r>
      <w:r w:rsidR="004229EC">
        <w:rPr>
          <w:rFonts w:ascii="Arial" w:hAnsi="Arial" w:cs="Arial"/>
          <w:sz w:val="24"/>
        </w:rPr>
        <w:t>.</w:t>
      </w:r>
    </w:p>
    <w:p w14:paraId="609E2459" w14:textId="76A8EDC0" w:rsidR="004229EC" w:rsidRDefault="004229EC" w:rsidP="007B3B7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4229EC">
        <w:rPr>
          <w:rFonts w:ascii="Arial" w:hAnsi="Arial" w:cs="Arial"/>
          <w:i/>
          <w:sz w:val="24"/>
        </w:rPr>
        <w:t xml:space="preserve">Ocenění je pro mě jednoznačným uznáním schopností mých i celého týmu pojišťovny </w:t>
      </w:r>
      <w:proofErr w:type="spellStart"/>
      <w:r w:rsidRPr="004229EC">
        <w:rPr>
          <w:rFonts w:ascii="Arial" w:hAnsi="Arial" w:cs="Arial"/>
          <w:i/>
          <w:sz w:val="24"/>
        </w:rPr>
        <w:t>MetLife</w:t>
      </w:r>
      <w:proofErr w:type="spellEnd"/>
      <w:r w:rsidRPr="004229EC">
        <w:rPr>
          <w:rFonts w:ascii="Arial" w:hAnsi="Arial" w:cs="Arial"/>
          <w:i/>
          <w:sz w:val="24"/>
        </w:rPr>
        <w:t xml:space="preserve"> v České republice,“</w:t>
      </w:r>
      <w:r>
        <w:rPr>
          <w:rFonts w:ascii="Arial" w:hAnsi="Arial" w:cs="Arial"/>
          <w:sz w:val="24"/>
        </w:rPr>
        <w:t xml:space="preserve"> okomentoval svou účast jeden z vítězů František Špulák. „</w:t>
      </w:r>
      <w:r w:rsidRPr="004229EC">
        <w:rPr>
          <w:rFonts w:ascii="Arial" w:hAnsi="Arial" w:cs="Arial"/>
          <w:i/>
          <w:sz w:val="24"/>
        </w:rPr>
        <w:t xml:space="preserve">Během dvou dnů v Singapuru jsem získal řadu užitečných kontaktů a také dostal možnost zapojit se po boku svých zahraničních kolegů do pracovních workshopů. </w:t>
      </w:r>
      <w:r w:rsidR="00454EE9">
        <w:rPr>
          <w:rFonts w:ascii="Arial" w:hAnsi="Arial" w:cs="Arial"/>
          <w:i/>
          <w:sz w:val="24"/>
        </w:rPr>
        <w:t xml:space="preserve">Hned v úvodu jsme byli rozděleni do týmů, v nichž </w:t>
      </w:r>
      <w:r w:rsidR="00A4628E">
        <w:rPr>
          <w:rFonts w:ascii="Arial" w:hAnsi="Arial" w:cs="Arial"/>
          <w:i/>
          <w:sz w:val="24"/>
        </w:rPr>
        <w:t>jsme</w:t>
      </w:r>
      <w:r w:rsidRPr="004229EC">
        <w:rPr>
          <w:rFonts w:ascii="Arial" w:hAnsi="Arial" w:cs="Arial"/>
          <w:i/>
          <w:sz w:val="24"/>
        </w:rPr>
        <w:t xml:space="preserve"> </w:t>
      </w:r>
      <w:r w:rsidR="00A4628E">
        <w:rPr>
          <w:rFonts w:ascii="Arial" w:hAnsi="Arial" w:cs="Arial"/>
          <w:i/>
          <w:sz w:val="24"/>
        </w:rPr>
        <w:t>mimo jiné probírali</w:t>
      </w:r>
      <w:r w:rsidR="0066159F">
        <w:rPr>
          <w:rFonts w:ascii="Arial" w:hAnsi="Arial" w:cs="Arial"/>
          <w:i/>
          <w:sz w:val="24"/>
        </w:rPr>
        <w:t xml:space="preserve"> </w:t>
      </w:r>
      <w:r w:rsidR="00A4628E">
        <w:rPr>
          <w:rFonts w:ascii="Arial" w:hAnsi="Arial" w:cs="Arial"/>
          <w:i/>
          <w:sz w:val="24"/>
        </w:rPr>
        <w:t>způsoby</w:t>
      </w:r>
      <w:r w:rsidRPr="004229EC">
        <w:rPr>
          <w:rFonts w:ascii="Arial" w:hAnsi="Arial" w:cs="Arial"/>
          <w:i/>
          <w:sz w:val="24"/>
        </w:rPr>
        <w:t>, jak co nejlépe</w:t>
      </w:r>
      <w:r w:rsidR="0066159F">
        <w:rPr>
          <w:rFonts w:ascii="Arial" w:hAnsi="Arial" w:cs="Arial"/>
          <w:i/>
          <w:sz w:val="24"/>
        </w:rPr>
        <w:t xml:space="preserve"> porozumět</w:t>
      </w:r>
      <w:r w:rsidRPr="004229EC">
        <w:rPr>
          <w:rFonts w:ascii="Arial" w:hAnsi="Arial" w:cs="Arial"/>
          <w:i/>
          <w:sz w:val="24"/>
        </w:rPr>
        <w:t xml:space="preserve"> našim klientům</w:t>
      </w:r>
      <w:r w:rsidR="0066159F">
        <w:rPr>
          <w:rFonts w:ascii="Arial" w:hAnsi="Arial" w:cs="Arial"/>
          <w:i/>
          <w:sz w:val="24"/>
        </w:rPr>
        <w:t>, jejich přáním a potřebám a jak tyto poznatky dále využít například při vytváření nových propozic.</w:t>
      </w:r>
      <w:r w:rsidR="00454EE9">
        <w:rPr>
          <w:rFonts w:ascii="Arial" w:hAnsi="Arial" w:cs="Arial"/>
          <w:i/>
          <w:sz w:val="24"/>
        </w:rPr>
        <w:t xml:space="preserve"> Samozřejmostí bylo i navrhnutí konkrétních řešení, přičemž</w:t>
      </w:r>
      <w:r w:rsidR="0066159F">
        <w:rPr>
          <w:rFonts w:ascii="Arial" w:hAnsi="Arial" w:cs="Arial"/>
          <w:i/>
          <w:sz w:val="24"/>
        </w:rPr>
        <w:t xml:space="preserve"> </w:t>
      </w:r>
      <w:r w:rsidR="00454EE9">
        <w:rPr>
          <w:rFonts w:ascii="Arial" w:hAnsi="Arial" w:cs="Arial"/>
          <w:i/>
          <w:sz w:val="24"/>
        </w:rPr>
        <w:t>jsme tyto výstupy</w:t>
      </w:r>
      <w:r w:rsidRPr="004229EC">
        <w:rPr>
          <w:rFonts w:ascii="Arial" w:hAnsi="Arial" w:cs="Arial"/>
          <w:i/>
          <w:sz w:val="24"/>
        </w:rPr>
        <w:t xml:space="preserve"> následně prezentovali před ostatními. </w:t>
      </w:r>
      <w:r w:rsidR="0066159F">
        <w:rPr>
          <w:rFonts w:ascii="Arial" w:hAnsi="Arial" w:cs="Arial"/>
          <w:i/>
          <w:sz w:val="24"/>
        </w:rPr>
        <w:t xml:space="preserve">Po celou dobu konání akce probíhala mezi jednotlivými týmy soutěž, která byla na závěr vyhodnocena. </w:t>
      </w:r>
      <w:r w:rsidRPr="004229EC">
        <w:rPr>
          <w:rFonts w:ascii="Arial" w:hAnsi="Arial" w:cs="Arial"/>
          <w:i/>
          <w:sz w:val="24"/>
        </w:rPr>
        <w:t>Jsem velmi rád, že právě naše pracovní skupina si získala největší uznání a v tvrdé konkurenci dalších devíti týmů zvítězila.“</w:t>
      </w:r>
    </w:p>
    <w:p w14:paraId="2DE54FF0" w14:textId="77777777" w:rsidR="004229EC" w:rsidRDefault="00CD5FA5" w:rsidP="007B3B7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Vedle práce však účastníci měli čas také na zábavu. Dostali šanci okusit kulturu a gastronomii Singapuru a seznámit se s touto moderní, životem pulzující metropolí.</w:t>
      </w:r>
    </w:p>
    <w:p w14:paraId="5138695A" w14:textId="77777777" w:rsidR="00CD5FA5" w:rsidRDefault="00CD5FA5" w:rsidP="007B3B7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CD5FA5">
        <w:rPr>
          <w:rFonts w:ascii="Arial" w:hAnsi="Arial" w:cs="Arial"/>
          <w:i/>
          <w:sz w:val="24"/>
        </w:rPr>
        <w:t xml:space="preserve">EPIC </w:t>
      </w:r>
      <w:proofErr w:type="spellStart"/>
      <w:r w:rsidRPr="00CD5FA5">
        <w:rPr>
          <w:rFonts w:ascii="Arial" w:hAnsi="Arial" w:cs="Arial"/>
          <w:i/>
          <w:sz w:val="24"/>
        </w:rPr>
        <w:t>Award</w:t>
      </w:r>
      <w:proofErr w:type="spellEnd"/>
      <w:r w:rsidRPr="00CD5FA5">
        <w:rPr>
          <w:rFonts w:ascii="Arial" w:hAnsi="Arial" w:cs="Arial"/>
          <w:i/>
          <w:sz w:val="24"/>
        </w:rPr>
        <w:t xml:space="preserve"> 2019 byla jedinečným zážitkem a pevně věřím, že informace a zkušenosti, které jsem svou účastí získal, napomůžou k dalšímu rozvoji a ještě lepším výsledkům pojišťovny </w:t>
      </w:r>
      <w:proofErr w:type="spellStart"/>
      <w:r w:rsidRPr="00CD5FA5">
        <w:rPr>
          <w:rFonts w:ascii="Arial" w:hAnsi="Arial" w:cs="Arial"/>
          <w:i/>
          <w:sz w:val="24"/>
        </w:rPr>
        <w:t>MetLife</w:t>
      </w:r>
      <w:proofErr w:type="spellEnd"/>
      <w:r w:rsidRPr="00CD5FA5">
        <w:rPr>
          <w:rFonts w:ascii="Arial" w:hAnsi="Arial" w:cs="Arial"/>
          <w:i/>
          <w:sz w:val="24"/>
        </w:rPr>
        <w:t xml:space="preserve"> v České republice,“</w:t>
      </w:r>
      <w:r>
        <w:rPr>
          <w:rFonts w:ascii="Arial" w:hAnsi="Arial" w:cs="Arial"/>
          <w:sz w:val="24"/>
        </w:rPr>
        <w:t xml:space="preserve"> dodává František Špulák.</w:t>
      </w:r>
    </w:p>
    <w:p w14:paraId="3B5D0C2C" w14:textId="77777777" w:rsidR="00EA2ED7" w:rsidRDefault="00EA2ED7" w:rsidP="007B3B7D">
      <w:pPr>
        <w:jc w:val="both"/>
        <w:rPr>
          <w:rFonts w:ascii="Arial" w:hAnsi="Arial" w:cs="Arial"/>
          <w:sz w:val="24"/>
        </w:rPr>
      </w:pPr>
    </w:p>
    <w:p w14:paraId="7BA8D025" w14:textId="77777777" w:rsidR="00EA2ED7" w:rsidRDefault="00EA2ED7" w:rsidP="007B3B7D">
      <w:pPr>
        <w:jc w:val="both"/>
        <w:rPr>
          <w:rFonts w:ascii="Arial" w:hAnsi="Arial" w:cs="Arial"/>
          <w:sz w:val="24"/>
        </w:rPr>
      </w:pPr>
    </w:p>
    <w:p w14:paraId="16460551" w14:textId="77777777" w:rsidR="00EA2ED7" w:rsidRDefault="00EA2ED7" w:rsidP="007B3B7D">
      <w:pPr>
        <w:jc w:val="both"/>
        <w:rPr>
          <w:rFonts w:ascii="Arial" w:hAnsi="Arial" w:cs="Arial"/>
          <w:sz w:val="24"/>
        </w:rPr>
      </w:pPr>
    </w:p>
    <w:p w14:paraId="1746C13B" w14:textId="3AC9E493" w:rsidR="00EA2ED7" w:rsidRPr="00A204D7" w:rsidRDefault="00EA2ED7" w:rsidP="007B3B7D">
      <w:pPr>
        <w:jc w:val="both"/>
        <w:rPr>
          <w:rFonts w:ascii="Arial" w:hAnsi="Arial" w:cs="Arial"/>
          <w:sz w:val="24"/>
        </w:rPr>
      </w:pPr>
    </w:p>
    <w:p w14:paraId="7C2E8040" w14:textId="0048D81D" w:rsid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011C5F4" w14:textId="31C6D9D6" w:rsidR="00EA2ED7" w:rsidRDefault="006D71B7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4628E">
        <w:rPr>
          <w:rFonts w:ascii="Arial" w:hAnsi="Arial" w:cs="Arial"/>
          <w:b/>
          <w:noProof/>
          <w:sz w:val="20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2BA06B01" wp14:editId="5DCF9D9D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552825" cy="2369185"/>
            <wp:effectExtent l="0" t="0" r="9525" b="0"/>
            <wp:wrapTight wrapText="bothSides">
              <wp:wrapPolygon edited="0">
                <wp:start x="0" y="0"/>
                <wp:lineTo x="0" y="21363"/>
                <wp:lineTo x="21542" y="21363"/>
                <wp:lineTo x="21542" y="0"/>
                <wp:lineTo x="0" y="0"/>
              </wp:wrapPolygon>
            </wp:wrapTight>
            <wp:docPr id="3" name="Obrázek 3" descr="C:\Users\Marketa.Damkova\OneDrive - Crest Communications, a.s\PR-Korporátní komunikace\MetLife\2019\Media relations\TZ\11_EPIC Špulák\photo\DSC04615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MetLife\2019\Media relations\TZ\11_EPIC Špulák\photo\DSC04615_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E3C9CD" w14:textId="77777777" w:rsidR="00EA2ED7" w:rsidRDefault="00EA2E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0C82B5B" w14:textId="77777777" w:rsidR="006D71B7" w:rsidRDefault="006D71B7" w:rsidP="006D71B7">
      <w:pPr>
        <w:spacing w:after="0"/>
        <w:rPr>
          <w:rFonts w:ascii="Arial" w:hAnsi="Arial" w:cs="Arial"/>
          <w:sz w:val="20"/>
        </w:rPr>
      </w:pPr>
    </w:p>
    <w:p w14:paraId="3A3404D2" w14:textId="77777777" w:rsidR="006D71B7" w:rsidRDefault="006D71B7" w:rsidP="006D71B7">
      <w:pPr>
        <w:spacing w:after="0"/>
        <w:rPr>
          <w:rFonts w:ascii="Arial" w:hAnsi="Arial" w:cs="Arial"/>
          <w:sz w:val="20"/>
        </w:rPr>
      </w:pPr>
    </w:p>
    <w:p w14:paraId="78A9C00E" w14:textId="77777777" w:rsidR="006D71B7" w:rsidRDefault="006D71B7" w:rsidP="006D71B7">
      <w:pPr>
        <w:spacing w:after="0"/>
        <w:rPr>
          <w:rFonts w:ascii="Arial" w:hAnsi="Arial" w:cs="Arial"/>
          <w:sz w:val="20"/>
        </w:rPr>
      </w:pPr>
    </w:p>
    <w:p w14:paraId="2339DC23" w14:textId="77777777" w:rsidR="006D71B7" w:rsidRDefault="006D71B7" w:rsidP="006D71B7">
      <w:pPr>
        <w:spacing w:after="0"/>
        <w:rPr>
          <w:rFonts w:ascii="Arial" w:hAnsi="Arial" w:cs="Arial"/>
          <w:sz w:val="20"/>
        </w:rPr>
      </w:pPr>
    </w:p>
    <w:p w14:paraId="7DBEF8B6" w14:textId="77777777" w:rsidR="006D71B7" w:rsidRDefault="006D71B7" w:rsidP="006D71B7">
      <w:pPr>
        <w:spacing w:after="0"/>
        <w:rPr>
          <w:rFonts w:ascii="Arial" w:hAnsi="Arial" w:cs="Arial"/>
          <w:sz w:val="20"/>
        </w:rPr>
      </w:pPr>
    </w:p>
    <w:p w14:paraId="6ED9667D" w14:textId="77777777" w:rsidR="006D71B7" w:rsidRPr="00A4628E" w:rsidRDefault="006D71B7" w:rsidP="006D71B7">
      <w:pPr>
        <w:spacing w:after="0"/>
        <w:rPr>
          <w:rFonts w:ascii="Arial" w:hAnsi="Arial" w:cs="Arial"/>
          <w:sz w:val="20"/>
        </w:rPr>
      </w:pPr>
      <w:r w:rsidRPr="00A4628E">
        <w:rPr>
          <w:rFonts w:ascii="Arial" w:hAnsi="Arial" w:cs="Arial"/>
          <w:sz w:val="20"/>
        </w:rPr>
        <w:t>František Špulák (uprostřed) a jeho pracovní skupina</w:t>
      </w:r>
    </w:p>
    <w:p w14:paraId="71C1A519" w14:textId="0D34A010" w:rsidR="00EA2ED7" w:rsidRDefault="00EA2E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0ECFE02" w14:textId="6E141D1B" w:rsidR="00EA2ED7" w:rsidRDefault="00EA2E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8882CEE" w14:textId="77777777" w:rsidR="00EA2ED7" w:rsidRDefault="00EA2E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B30888A" w14:textId="443CF17E" w:rsidR="00EA2ED7" w:rsidRDefault="00EA2E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FF30D6C" w14:textId="77777777" w:rsidR="00EA2ED7" w:rsidRDefault="00EA2E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A56A24D" w14:textId="0762848F" w:rsidR="00EA2ED7" w:rsidRDefault="00EA2E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89D5B68" w14:textId="69841B0B" w:rsidR="00EA2ED7" w:rsidRDefault="006D71B7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EA2ED7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58752" behindDoc="1" locked="0" layoutInCell="1" allowOverlap="1" wp14:anchorId="58C33B8C" wp14:editId="138CF52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552825" cy="2369185"/>
            <wp:effectExtent l="0" t="0" r="9525" b="0"/>
            <wp:wrapTight wrapText="bothSides">
              <wp:wrapPolygon edited="0">
                <wp:start x="0" y="0"/>
                <wp:lineTo x="0" y="21363"/>
                <wp:lineTo x="21542" y="21363"/>
                <wp:lineTo x="21542" y="0"/>
                <wp:lineTo x="0" y="0"/>
              </wp:wrapPolygon>
            </wp:wrapTight>
            <wp:docPr id="1" name="Obrázek 1" descr="C:\Users\Marketa.Damkova\OneDrive - Crest Communications, a.s\PR-Korporátní komunikace\MetLife\2019\Media relations\TZ\11_EPIC Špulák\photo\IMG_4072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MetLife\2019\Media relations\TZ\11_EPIC Špulák\photo\IMG_4072_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B5DD4E" w14:textId="4598AFE5" w:rsidR="00A4628E" w:rsidRDefault="00A4628E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30059FF" w14:textId="7CBB8E22" w:rsidR="00A4628E" w:rsidRDefault="00A4628E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0F7CB3B" w14:textId="45D8D2C7" w:rsidR="00A4628E" w:rsidRDefault="00A4628E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7C8934C" w14:textId="1AC27A65" w:rsidR="00EA2ED7" w:rsidRDefault="00EA2E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CB178E8" w14:textId="77777777" w:rsidR="00A4628E" w:rsidRDefault="00A4628E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D0DAD8F" w14:textId="77777777" w:rsidR="006D71B7" w:rsidRPr="00EA2ED7" w:rsidRDefault="006D71B7" w:rsidP="006D71B7">
      <w:pPr>
        <w:spacing w:after="0"/>
        <w:rPr>
          <w:rFonts w:ascii="Arial" w:hAnsi="Arial" w:cs="Arial"/>
          <w:sz w:val="20"/>
        </w:rPr>
      </w:pPr>
      <w:r w:rsidRPr="00EA2ED7">
        <w:rPr>
          <w:rFonts w:ascii="Arial" w:hAnsi="Arial" w:cs="Arial"/>
          <w:sz w:val="20"/>
        </w:rPr>
        <w:t xml:space="preserve">Společná fotografie oceněných v rámci EPIC </w:t>
      </w:r>
      <w:proofErr w:type="spellStart"/>
      <w:r w:rsidRPr="00EA2ED7">
        <w:rPr>
          <w:rFonts w:ascii="Arial" w:hAnsi="Arial" w:cs="Arial"/>
          <w:sz w:val="20"/>
        </w:rPr>
        <w:t>Award</w:t>
      </w:r>
      <w:proofErr w:type="spellEnd"/>
      <w:r w:rsidRPr="00EA2ED7">
        <w:rPr>
          <w:rFonts w:ascii="Arial" w:hAnsi="Arial" w:cs="Arial"/>
          <w:sz w:val="20"/>
        </w:rPr>
        <w:t xml:space="preserve"> 2019</w:t>
      </w:r>
    </w:p>
    <w:p w14:paraId="7F782449" w14:textId="77777777" w:rsidR="00A4628E" w:rsidRDefault="00A4628E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F14F3B7" w14:textId="77777777" w:rsidR="00A4628E" w:rsidRDefault="00A4628E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1D67C3D" w14:textId="77777777" w:rsidR="00A4628E" w:rsidRDefault="00A4628E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C68F1F3" w14:textId="77777777" w:rsidR="00A4628E" w:rsidRDefault="00A4628E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116BD30" w14:textId="77777777" w:rsidR="00A4628E" w:rsidRDefault="00A4628E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4C7C7BD" w14:textId="77777777" w:rsidR="00EA2ED7" w:rsidRPr="00A204D7" w:rsidRDefault="00EA2E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1A4DDEA" w14:textId="77777777" w:rsidR="006D71B7" w:rsidRDefault="006D71B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CE21533" w14:textId="77777777" w:rsidR="006D71B7" w:rsidRDefault="006D71B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EFB204C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2312BFA1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214E49E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5376B2AF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0BB1B626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3BA589BA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58A167B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43145B01" w14:textId="77777777" w:rsidR="0016010D" w:rsidRPr="00A204D7" w:rsidRDefault="009E5072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7EF3FD71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7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714ECE36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7749D8B0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670AC781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8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23948B8A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3F78E0" w16cid:durableId="216D3F37"/>
  <w16cid:commentId w16cid:paraId="570CD282" w16cid:durableId="216D3F63"/>
  <w16cid:commentId w16cid:paraId="44ABD120" w16cid:durableId="216D3F9F"/>
  <w16cid:commentId w16cid:paraId="0E829FE1" w16cid:durableId="216D4011"/>
  <w16cid:commentId w16cid:paraId="443C39C1" w16cid:durableId="216D4067"/>
  <w16cid:commentId w16cid:paraId="3B982438" w16cid:durableId="216D407F"/>
  <w16cid:commentId w16cid:paraId="56B259E6" w16cid:durableId="216D40B5"/>
  <w16cid:commentId w16cid:paraId="132FB96E" w16cid:durableId="216D40EA"/>
  <w16cid:commentId w16cid:paraId="20AB89E2" w16cid:durableId="216D479E"/>
  <w16cid:commentId w16cid:paraId="28E96184" w16cid:durableId="216D41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4025B"/>
    <w:rsid w:val="00147F4F"/>
    <w:rsid w:val="0016010D"/>
    <w:rsid w:val="001B76F1"/>
    <w:rsid w:val="001D62BB"/>
    <w:rsid w:val="001D7494"/>
    <w:rsid w:val="00231BB7"/>
    <w:rsid w:val="0028202E"/>
    <w:rsid w:val="003D25FA"/>
    <w:rsid w:val="004229EC"/>
    <w:rsid w:val="00454EE9"/>
    <w:rsid w:val="004A7F4A"/>
    <w:rsid w:val="005E7B02"/>
    <w:rsid w:val="0066159F"/>
    <w:rsid w:val="00666738"/>
    <w:rsid w:val="006743ED"/>
    <w:rsid w:val="00697F54"/>
    <w:rsid w:val="006D71B7"/>
    <w:rsid w:val="007109C5"/>
    <w:rsid w:val="00734564"/>
    <w:rsid w:val="00753596"/>
    <w:rsid w:val="007B1E6D"/>
    <w:rsid w:val="007B3B7D"/>
    <w:rsid w:val="007F1DA4"/>
    <w:rsid w:val="00915E56"/>
    <w:rsid w:val="009E5072"/>
    <w:rsid w:val="00A204D7"/>
    <w:rsid w:val="00A4628E"/>
    <w:rsid w:val="00BC49EC"/>
    <w:rsid w:val="00C13CC8"/>
    <w:rsid w:val="00C74FBB"/>
    <w:rsid w:val="00CD5FA5"/>
    <w:rsid w:val="00D46E67"/>
    <w:rsid w:val="00D66EAE"/>
    <w:rsid w:val="00E403A3"/>
    <w:rsid w:val="00EA2ED7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79E2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45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5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56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56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5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lif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a.stefc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16/09/relationships/commentsIds" Target="commentsId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2</cp:revision>
  <dcterms:created xsi:type="dcterms:W3CDTF">2019-11-13T09:05:00Z</dcterms:created>
  <dcterms:modified xsi:type="dcterms:W3CDTF">2019-11-13T09:05:00Z</dcterms:modified>
</cp:coreProperties>
</file>