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75864E97"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6F7BFF">
        <w:rPr>
          <w:rFonts w:cs="Helvetica"/>
          <w:b/>
          <w:color w:val="FFFFFF"/>
          <w:sz w:val="32"/>
        </w:rPr>
        <w:t>Pardubice, 1</w:t>
      </w:r>
      <w:r w:rsidR="009A5219">
        <w:rPr>
          <w:rFonts w:cs="Helvetica"/>
          <w:b/>
          <w:color w:val="FFFFFF"/>
          <w:sz w:val="32"/>
        </w:rPr>
        <w:t>1</w:t>
      </w:r>
      <w:r w:rsidR="00226356">
        <w:rPr>
          <w:rFonts w:cs="Helvetica"/>
          <w:b/>
          <w:color w:val="FFFFFF"/>
          <w:sz w:val="32"/>
        </w:rPr>
        <w:t xml:space="preserve">. </w:t>
      </w:r>
      <w:r w:rsidR="00D94F0E">
        <w:rPr>
          <w:rFonts w:cs="Helvetica"/>
          <w:b/>
          <w:color w:val="FFFFFF"/>
          <w:sz w:val="32"/>
        </w:rPr>
        <w:t xml:space="preserve">srpna </w:t>
      </w:r>
      <w:r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15217726" w14:textId="77777777" w:rsidR="006F7BFF" w:rsidRDefault="006F7BF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14:paraId="3FE4BACE" w14:textId="77777777" w:rsidR="00FF0625" w:rsidRDefault="0009139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 xml:space="preserve">unikátní </w:t>
      </w:r>
      <w:r w:rsidR="00CF7BAA">
        <w:rPr>
          <w:rFonts w:ascii="Calibri" w:eastAsia="Calibri" w:hAnsi="Calibri" w:cs="Calibri"/>
          <w:b/>
          <w:caps/>
          <w:color w:val="0000FF"/>
          <w:sz w:val="28"/>
        </w:rPr>
        <w:t xml:space="preserve">interaktivní </w:t>
      </w:r>
      <w:r>
        <w:rPr>
          <w:rFonts w:ascii="Calibri" w:eastAsia="Calibri" w:hAnsi="Calibri" w:cs="Calibri"/>
          <w:b/>
          <w:caps/>
          <w:color w:val="0000FF"/>
          <w:sz w:val="28"/>
        </w:rPr>
        <w:t xml:space="preserve">výstava v paláci pardubice </w:t>
      </w:r>
      <w:r w:rsidR="00CF7BAA">
        <w:rPr>
          <w:rFonts w:ascii="Calibri" w:eastAsia="Calibri" w:hAnsi="Calibri" w:cs="Calibri"/>
          <w:b/>
          <w:caps/>
          <w:color w:val="0000FF"/>
          <w:sz w:val="28"/>
        </w:rPr>
        <w:t xml:space="preserve">PROVEDE NÁVŠTĚVNÍKY NEJDŮLEŽITĚJŠÍMI MILNÍKY A OBJEVY </w:t>
      </w:r>
      <w:r w:rsidR="00356275">
        <w:rPr>
          <w:rFonts w:ascii="Calibri" w:eastAsia="Calibri" w:hAnsi="Calibri" w:cs="Calibri"/>
          <w:b/>
          <w:caps/>
          <w:color w:val="0000FF"/>
          <w:sz w:val="28"/>
        </w:rPr>
        <w:t>naší historie</w:t>
      </w:r>
    </w:p>
    <w:p w14:paraId="44DF4E0C" w14:textId="77777777" w:rsidR="00E54C6C" w:rsidRDefault="00E54C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14:paraId="45C1FAB3" w14:textId="06D5690D" w:rsidR="00E54C6C" w:rsidRDefault="00E54C6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 w:rsidRPr="00E54C6C">
        <w:rPr>
          <w:rFonts w:ascii="Calibri" w:eastAsia="Calibri" w:hAnsi="Calibri" w:cs="Calibri"/>
          <w:b/>
          <w:caps/>
          <w:color w:val="0000FF"/>
          <w:sz w:val="28"/>
        </w:rPr>
        <w:t>TĚŠIT SE MŮŽETE NA VELKÝ</w:t>
      </w:r>
      <w:r w:rsidR="00C63FAF">
        <w:rPr>
          <w:rFonts w:ascii="Calibri" w:eastAsia="Calibri" w:hAnsi="Calibri" w:cs="Calibri"/>
          <w:b/>
          <w:caps/>
          <w:color w:val="0000FF"/>
          <w:sz w:val="28"/>
        </w:rPr>
        <w:t xml:space="preserve"> exponát vzducholodi </w:t>
      </w:r>
      <w:r w:rsidRPr="00E54C6C">
        <w:rPr>
          <w:rFonts w:ascii="Calibri" w:eastAsia="Calibri" w:hAnsi="Calibri" w:cs="Calibri"/>
          <w:b/>
          <w:caps/>
          <w:color w:val="0000FF"/>
          <w:sz w:val="28"/>
        </w:rPr>
        <w:t>NEBO</w:t>
      </w:r>
      <w:r>
        <w:rPr>
          <w:rFonts w:ascii="Calibri" w:eastAsia="Calibri" w:hAnsi="Calibri" w:cs="Calibri"/>
          <w:b/>
          <w:caps/>
          <w:color w:val="0000FF"/>
          <w:sz w:val="28"/>
        </w:rPr>
        <w:t> </w:t>
      </w:r>
      <w:r w:rsidRPr="00E54C6C">
        <w:rPr>
          <w:rFonts w:ascii="Calibri" w:eastAsia="Calibri" w:hAnsi="Calibri" w:cs="Calibri"/>
          <w:b/>
          <w:caps/>
          <w:color w:val="0000FF"/>
          <w:sz w:val="28"/>
        </w:rPr>
        <w:t>FUNKČNÍ MODEL KOULE S ELEKTRICKÝMI VÝBOJI</w:t>
      </w:r>
    </w:p>
    <w:p w14:paraId="3DBB84C9" w14:textId="77777777" w:rsidR="00226356" w:rsidRDefault="00226356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</w:p>
    <w:p w14:paraId="5DE1F21A" w14:textId="72159614" w:rsidR="0086200E" w:rsidRDefault="00F050F5">
      <w:pPr>
        <w:spacing w:after="0" w:line="276" w:lineRule="auto"/>
        <w:jc w:val="both"/>
        <w:rPr>
          <w:rFonts w:ascii="Calibri" w:eastAsia="Calibri" w:hAnsi="Calibri" w:cs="Calibri"/>
          <w:b/>
        </w:rPr>
      </w:pPr>
      <w:r w:rsidRPr="00F050F5">
        <w:rPr>
          <w:rFonts w:ascii="Calibri" w:eastAsia="Calibri" w:hAnsi="Calibri" w:cs="Calibri"/>
          <w:b/>
        </w:rPr>
        <w:t xml:space="preserve">Věda a technika srozumitelně nebo dokonce zábavně? Ano, i to je možné. Přijďte se na vlastní oči přesvědčit do Paláce Pardubice, kde se v měsíci září koná jedinečná výstava pod názvem „Vynálezy a objevy co změnily svět!“. Díky interaktivním exponátům, modelům a replikám nejúspěšnějších vynálezů, ale také pravidelným sobotním workshopům, soutěžím a vtipným </w:t>
      </w:r>
      <w:proofErr w:type="spellStart"/>
      <w:r w:rsidRPr="00F050F5">
        <w:rPr>
          <w:rFonts w:ascii="Calibri" w:eastAsia="Calibri" w:hAnsi="Calibri" w:cs="Calibri"/>
          <w:b/>
        </w:rPr>
        <w:t>fotokoutkům</w:t>
      </w:r>
      <w:proofErr w:type="spellEnd"/>
      <w:r w:rsidRPr="00F050F5">
        <w:rPr>
          <w:rFonts w:ascii="Calibri" w:eastAsia="Calibri" w:hAnsi="Calibri" w:cs="Calibri"/>
          <w:b/>
        </w:rPr>
        <w:t xml:space="preserve"> se každý návštěvník přenese o desítky i stovky let zpátky v čase a seznámí se s nejvýznamnějšími objevy a</w:t>
      </w:r>
      <w:r w:rsidR="00417A8F">
        <w:rPr>
          <w:rFonts w:ascii="Calibri" w:eastAsia="Calibri" w:hAnsi="Calibri" w:cs="Calibri"/>
          <w:b/>
        </w:rPr>
        <w:t> </w:t>
      </w:r>
      <w:r w:rsidRPr="00F050F5">
        <w:rPr>
          <w:rFonts w:ascii="Calibri" w:eastAsia="Calibri" w:hAnsi="Calibri" w:cs="Calibri"/>
          <w:b/>
        </w:rPr>
        <w:t>vynálezy, které zásadním způsobem ovlivnily svět kolem nás. Zábavu si užije celá rodina</w:t>
      </w:r>
      <w:r w:rsidR="009C2D06">
        <w:rPr>
          <w:rFonts w:ascii="Calibri" w:eastAsia="Calibri" w:hAnsi="Calibri" w:cs="Calibri"/>
          <w:b/>
        </w:rPr>
        <w:t>,</w:t>
      </w:r>
      <w:r w:rsidRPr="00F050F5">
        <w:rPr>
          <w:rFonts w:ascii="Calibri" w:eastAsia="Calibri" w:hAnsi="Calibri" w:cs="Calibri"/>
          <w:b/>
        </w:rPr>
        <w:t xml:space="preserve"> od</w:t>
      </w:r>
      <w:r w:rsidR="00417A8F">
        <w:rPr>
          <w:rFonts w:ascii="Calibri" w:eastAsia="Calibri" w:hAnsi="Calibri" w:cs="Calibri"/>
          <w:b/>
        </w:rPr>
        <w:t> </w:t>
      </w:r>
      <w:r w:rsidRPr="00F050F5">
        <w:rPr>
          <w:rFonts w:ascii="Calibri" w:eastAsia="Calibri" w:hAnsi="Calibri" w:cs="Calibri"/>
          <w:b/>
        </w:rPr>
        <w:t>nejmenších po dospělé. Výstava začíná s</w:t>
      </w:r>
      <w:r w:rsidR="00417A8F">
        <w:rPr>
          <w:rFonts w:ascii="Calibri" w:eastAsia="Calibri" w:hAnsi="Calibri" w:cs="Calibri"/>
          <w:b/>
        </w:rPr>
        <w:t> </w:t>
      </w:r>
      <w:r w:rsidRPr="00F050F5">
        <w:rPr>
          <w:rFonts w:ascii="Calibri" w:eastAsia="Calibri" w:hAnsi="Calibri" w:cs="Calibri"/>
          <w:b/>
        </w:rPr>
        <w:t>prvním školním dnem a potrvá až do pondělí 28. září.</w:t>
      </w:r>
    </w:p>
    <w:p w14:paraId="4011BC8B" w14:textId="77777777" w:rsidR="00F050F5" w:rsidRDefault="00F050F5">
      <w:pPr>
        <w:spacing w:after="0" w:line="276" w:lineRule="auto"/>
        <w:jc w:val="both"/>
        <w:rPr>
          <w:rFonts w:ascii="Calibri" w:eastAsia="Calibri" w:hAnsi="Calibri" w:cs="Calibri"/>
          <w:b/>
        </w:rPr>
      </w:pPr>
    </w:p>
    <w:p w14:paraId="037AE5F5" w14:textId="77777777" w:rsidR="00F050F5" w:rsidRPr="0084724F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>„Koncept výstavy je naprosto ojedinělý a vymyká se představám i zkušenostem, které lidi s běžnými výstavami mají, neboť co si vyzkoušíme na vlastní kůži a čím více smyslů zapojíme, tím lépe si</w:t>
      </w:r>
      <w:r w:rsidR="00417A8F">
        <w:rPr>
          <w:rFonts w:ascii="Calibri" w:hAnsi="Calibri"/>
        </w:rPr>
        <w:t> </w:t>
      </w:r>
      <w:r w:rsidR="00D87FAD">
        <w:rPr>
          <w:rFonts w:ascii="Calibri" w:hAnsi="Calibri"/>
        </w:rPr>
        <w:t xml:space="preserve">to </w:t>
      </w:r>
      <w:r w:rsidRPr="0084724F">
        <w:rPr>
          <w:rFonts w:ascii="Calibri" w:hAnsi="Calibri"/>
        </w:rPr>
        <w:t xml:space="preserve">zapamatujeme. Věřím, že kdokoliv si v září najde cestu do Paláce Pardubice, nebude litovat. Odnese si mnoho zážitků, nové poznatky i památku </w:t>
      </w:r>
      <w:r w:rsidR="00DC0B84">
        <w:rPr>
          <w:rFonts w:ascii="Calibri" w:hAnsi="Calibri"/>
        </w:rPr>
        <w:t>na návštěv</w:t>
      </w:r>
      <w:r w:rsidR="00D87FAD">
        <w:rPr>
          <w:rFonts w:ascii="Calibri" w:hAnsi="Calibri"/>
        </w:rPr>
        <w:t xml:space="preserve">u </w:t>
      </w:r>
      <w:r w:rsidRPr="0084724F">
        <w:rPr>
          <w:rFonts w:ascii="Calibri" w:hAnsi="Calibri"/>
        </w:rPr>
        <w:t>v</w:t>
      </w:r>
      <w:r w:rsidR="004E75CD">
        <w:rPr>
          <w:rFonts w:ascii="Calibri" w:hAnsi="Calibri"/>
        </w:rPr>
        <w:t> </w:t>
      </w:r>
      <w:r w:rsidRPr="0084724F">
        <w:rPr>
          <w:rFonts w:ascii="Calibri" w:hAnsi="Calibri"/>
        </w:rPr>
        <w:t>podobě</w:t>
      </w:r>
      <w:r w:rsidR="004E75CD">
        <w:rPr>
          <w:rFonts w:ascii="Calibri" w:hAnsi="Calibri"/>
        </w:rPr>
        <w:t xml:space="preserve"> tištěného průvodce světem vynálezů</w:t>
      </w:r>
      <w:r w:rsidR="001871ED" w:rsidRPr="001871ED">
        <w:rPr>
          <w:rFonts w:ascii="Calibri" w:hAnsi="Calibri"/>
        </w:rPr>
        <w:t xml:space="preserve"> </w:t>
      </w:r>
      <w:r w:rsidR="001871ED">
        <w:rPr>
          <w:rFonts w:ascii="Calibri" w:hAnsi="Calibri"/>
        </w:rPr>
        <w:t xml:space="preserve">a řady </w:t>
      </w:r>
      <w:r w:rsidR="001871ED" w:rsidRPr="0084724F">
        <w:rPr>
          <w:rFonts w:ascii="Calibri" w:hAnsi="Calibri"/>
        </w:rPr>
        <w:t>netradičních fotografií</w:t>
      </w:r>
      <w:r w:rsidRPr="0084724F">
        <w:rPr>
          <w:rFonts w:ascii="Calibri" w:hAnsi="Calibri"/>
        </w:rPr>
        <w:t xml:space="preserve">. Tři šťastní výherci navíc získají herní konzole Xbox,“ říká Lucie Mikšovská, marketingová </w:t>
      </w:r>
      <w:r w:rsidR="00277825">
        <w:rPr>
          <w:rFonts w:ascii="Calibri" w:hAnsi="Calibri"/>
        </w:rPr>
        <w:t>koordinátorka</w:t>
      </w:r>
      <w:r w:rsidRPr="0084724F">
        <w:rPr>
          <w:rFonts w:ascii="Calibri" w:hAnsi="Calibri"/>
        </w:rPr>
        <w:t xml:space="preserve"> Paláce Pardubice.</w:t>
      </w:r>
    </w:p>
    <w:p w14:paraId="1CD4AA18" w14:textId="77777777" w:rsidR="00F050F5" w:rsidRPr="0084724F" w:rsidRDefault="00F050F5" w:rsidP="00AF1601">
      <w:pPr>
        <w:spacing w:after="0" w:line="276" w:lineRule="auto"/>
        <w:jc w:val="both"/>
        <w:rPr>
          <w:rFonts w:ascii="Calibri" w:hAnsi="Calibri"/>
        </w:rPr>
      </w:pPr>
    </w:p>
    <w:p w14:paraId="258E1624" w14:textId="6146ED41" w:rsidR="00F050F5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 xml:space="preserve">Interaktivní výstava pokrývá všechny oblasti lidské činnosti. </w:t>
      </w:r>
      <w:r w:rsidR="006A61C0">
        <w:rPr>
          <w:rFonts w:ascii="Calibri" w:hAnsi="Calibri"/>
        </w:rPr>
        <w:t>Celá j</w:t>
      </w:r>
      <w:r w:rsidR="00B11884">
        <w:rPr>
          <w:rFonts w:ascii="Calibri" w:hAnsi="Calibri"/>
        </w:rPr>
        <w:t xml:space="preserve">edna expozice </w:t>
      </w:r>
      <w:r w:rsidRPr="0084724F">
        <w:rPr>
          <w:rFonts w:ascii="Calibri" w:hAnsi="Calibri"/>
        </w:rPr>
        <w:t xml:space="preserve">je věnována všestrannému renesančnímu muži, kterým bezesporu byl </w:t>
      </w:r>
      <w:r w:rsidRPr="0084724F">
        <w:rPr>
          <w:rFonts w:ascii="Calibri" w:hAnsi="Calibri"/>
          <w:b/>
        </w:rPr>
        <w:t>Leonardo da Vinci</w:t>
      </w:r>
      <w:r w:rsidRPr="0084724F">
        <w:rPr>
          <w:rFonts w:ascii="Calibri" w:hAnsi="Calibri"/>
        </w:rPr>
        <w:t xml:space="preserve">. K prohlédnutí budou jeho největší vynálezy včetně ornitoptéry - lidskou silou poháněném létajícím stroji, který měl křídly </w:t>
      </w:r>
      <w:r w:rsidR="00275066">
        <w:rPr>
          <w:rFonts w:ascii="Calibri" w:hAnsi="Calibri"/>
        </w:rPr>
        <w:t>mávat</w:t>
      </w:r>
      <w:r w:rsidRPr="0084724F">
        <w:rPr>
          <w:rFonts w:ascii="Calibri" w:hAnsi="Calibri"/>
        </w:rPr>
        <w:t xml:space="preserve"> jako pták. Chybět nebude ani </w:t>
      </w:r>
      <w:proofErr w:type="spellStart"/>
      <w:r w:rsidRPr="0084724F">
        <w:rPr>
          <w:rFonts w:ascii="Calibri" w:hAnsi="Calibri"/>
        </w:rPr>
        <w:t>Vitruviánský</w:t>
      </w:r>
      <w:proofErr w:type="spellEnd"/>
      <w:r w:rsidRPr="0084724F">
        <w:rPr>
          <w:rFonts w:ascii="Calibri" w:hAnsi="Calibri"/>
        </w:rPr>
        <w:t xml:space="preserve"> muž, jeden z nejdokonalejších obrazů lidského těla a symbol proporce ve vesmíru, se kterým se návštěvníci mohou vyfotit. </w:t>
      </w:r>
    </w:p>
    <w:p w14:paraId="56F41820" w14:textId="77777777" w:rsidR="00527A0B" w:rsidRPr="0084724F" w:rsidRDefault="00527A0B" w:rsidP="00AF1601">
      <w:pPr>
        <w:spacing w:after="0" w:line="276" w:lineRule="auto"/>
        <w:jc w:val="both"/>
        <w:rPr>
          <w:rFonts w:ascii="Calibri" w:hAnsi="Calibri"/>
        </w:rPr>
      </w:pPr>
    </w:p>
    <w:p w14:paraId="6D4E748A" w14:textId="77777777" w:rsidR="00F050F5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 xml:space="preserve">Další expozice se nese v duchu umění uzdravovat a tudíž </w:t>
      </w:r>
      <w:r w:rsidRPr="0084724F">
        <w:rPr>
          <w:rFonts w:ascii="Calibri" w:hAnsi="Calibri"/>
          <w:b/>
        </w:rPr>
        <w:t>lékařství</w:t>
      </w:r>
      <w:r w:rsidRPr="0084724F">
        <w:rPr>
          <w:rFonts w:ascii="Calibri" w:hAnsi="Calibri"/>
        </w:rPr>
        <w:t>. Připomene hlavní milníky ve</w:t>
      </w:r>
      <w:r w:rsidR="00417A8F">
        <w:rPr>
          <w:rFonts w:ascii="Calibri" w:hAnsi="Calibri"/>
        </w:rPr>
        <w:t> </w:t>
      </w:r>
      <w:r w:rsidRPr="0084724F">
        <w:rPr>
          <w:rFonts w:ascii="Calibri" w:hAnsi="Calibri"/>
        </w:rPr>
        <w:t>zdravotnictví jako je například objevení čtyř krevních skupin a penicilínu nebo ukáže svět pod</w:t>
      </w:r>
      <w:r w:rsidR="00417A8F">
        <w:rPr>
          <w:rFonts w:ascii="Calibri" w:hAnsi="Calibri"/>
        </w:rPr>
        <w:t> </w:t>
      </w:r>
      <w:r w:rsidRPr="0084724F">
        <w:rPr>
          <w:rFonts w:ascii="Calibri" w:hAnsi="Calibri"/>
        </w:rPr>
        <w:t>mikroskopem. Zvláštní pozornost je věnována šroubovici DNA, která na výstavě figuruje jak</w:t>
      </w:r>
      <w:r w:rsidR="00417A8F">
        <w:rPr>
          <w:rFonts w:ascii="Calibri" w:hAnsi="Calibri"/>
        </w:rPr>
        <w:t> </w:t>
      </w:r>
      <w:r w:rsidRPr="0084724F">
        <w:rPr>
          <w:rFonts w:ascii="Calibri" w:hAnsi="Calibri"/>
        </w:rPr>
        <w:t xml:space="preserve">v podobě velkého světelného modelu, tak i </w:t>
      </w:r>
      <w:r w:rsidR="00277825">
        <w:rPr>
          <w:rFonts w:ascii="Calibri" w:hAnsi="Calibri"/>
        </w:rPr>
        <w:t xml:space="preserve">jako </w:t>
      </w:r>
      <w:r w:rsidRPr="0084724F">
        <w:rPr>
          <w:rFonts w:ascii="Calibri" w:hAnsi="Calibri"/>
        </w:rPr>
        <w:t xml:space="preserve">DNA puzzle. </w:t>
      </w:r>
    </w:p>
    <w:p w14:paraId="75D9C811" w14:textId="77777777" w:rsidR="00527A0B" w:rsidRPr="0084724F" w:rsidRDefault="00527A0B" w:rsidP="00AF1601">
      <w:pPr>
        <w:spacing w:after="0" w:line="276" w:lineRule="auto"/>
        <w:jc w:val="both"/>
        <w:rPr>
          <w:rFonts w:ascii="Calibri" w:hAnsi="Calibri"/>
        </w:rPr>
      </w:pPr>
    </w:p>
    <w:p w14:paraId="3EDD30C8" w14:textId="77777777" w:rsidR="003F7CB8" w:rsidRDefault="00E05008" w:rsidP="00AF1601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Netradiční zážitek nabídne e</w:t>
      </w:r>
      <w:r w:rsidR="00F050F5" w:rsidRPr="0084724F">
        <w:rPr>
          <w:rFonts w:ascii="Calibri" w:hAnsi="Calibri"/>
        </w:rPr>
        <w:t xml:space="preserve">xpozice </w:t>
      </w:r>
      <w:r w:rsidR="00F050F5" w:rsidRPr="0084724F">
        <w:rPr>
          <w:rFonts w:ascii="Calibri" w:hAnsi="Calibri"/>
          <w:b/>
        </w:rPr>
        <w:t>Tajemství tváře</w:t>
      </w:r>
      <w:r w:rsidR="00F050F5" w:rsidRPr="0084724F">
        <w:rPr>
          <w:rFonts w:ascii="Calibri" w:hAnsi="Calibri"/>
        </w:rPr>
        <w:t>. Kamera nasnímá tvář návštěvníka a speciální aplikace umožní její vložení do šablony významného vynálezce nebo objevitele. Ka</w:t>
      </w:r>
      <w:r w:rsidR="00457E35">
        <w:rPr>
          <w:rFonts w:ascii="Calibri" w:hAnsi="Calibri"/>
        </w:rPr>
        <w:t>ždý se tak může stát Einsteinem</w:t>
      </w:r>
      <w:r w:rsidR="00F050F5" w:rsidRPr="0084724F">
        <w:rPr>
          <w:rFonts w:ascii="Calibri" w:hAnsi="Calibri"/>
        </w:rPr>
        <w:t xml:space="preserve"> nebo Křižíkem. </w:t>
      </w:r>
    </w:p>
    <w:p w14:paraId="03532AB6" w14:textId="77777777" w:rsidR="00B33348" w:rsidRDefault="00B33348" w:rsidP="00AF1601">
      <w:pPr>
        <w:spacing w:after="0" w:line="276" w:lineRule="auto"/>
        <w:jc w:val="both"/>
        <w:rPr>
          <w:rFonts w:ascii="Calibri" w:hAnsi="Calibri"/>
        </w:rPr>
      </w:pPr>
    </w:p>
    <w:p w14:paraId="46A54531" w14:textId="6147CAD2" w:rsidR="00B11884" w:rsidRDefault="00F050F5" w:rsidP="00AF1601">
      <w:pPr>
        <w:spacing w:after="0" w:line="276" w:lineRule="auto"/>
        <w:jc w:val="both"/>
        <w:rPr>
          <w:rFonts w:ascii="Calibri" w:hAnsi="Calibri"/>
        </w:rPr>
      </w:pPr>
      <w:proofErr w:type="spellStart"/>
      <w:r w:rsidRPr="0084724F">
        <w:rPr>
          <w:rFonts w:ascii="Calibri" w:hAnsi="Calibri"/>
        </w:rPr>
        <w:lastRenderedPageBreak/>
        <w:t>Fotokoutků</w:t>
      </w:r>
      <w:proofErr w:type="spellEnd"/>
      <w:r w:rsidRPr="0084724F">
        <w:rPr>
          <w:rFonts w:ascii="Calibri" w:hAnsi="Calibri"/>
        </w:rPr>
        <w:t xml:space="preserve"> je v rámci výstavy </w:t>
      </w:r>
      <w:r w:rsidR="00593C55">
        <w:rPr>
          <w:rFonts w:ascii="Calibri" w:hAnsi="Calibri"/>
        </w:rPr>
        <w:t>mnoho</w:t>
      </w:r>
      <w:r w:rsidRPr="0084724F">
        <w:rPr>
          <w:rFonts w:ascii="Calibri" w:hAnsi="Calibri"/>
        </w:rPr>
        <w:t xml:space="preserve">. </w:t>
      </w:r>
      <w:r w:rsidR="00370B50">
        <w:rPr>
          <w:rFonts w:ascii="Calibri" w:hAnsi="Calibri"/>
        </w:rPr>
        <w:t>Například v</w:t>
      </w:r>
      <w:r w:rsidRPr="0084724F">
        <w:rPr>
          <w:rFonts w:ascii="Calibri" w:hAnsi="Calibri"/>
        </w:rPr>
        <w:t xml:space="preserve"> oddělení </w:t>
      </w:r>
      <w:r w:rsidRPr="0084724F">
        <w:rPr>
          <w:rFonts w:ascii="Calibri" w:hAnsi="Calibri"/>
          <w:b/>
        </w:rPr>
        <w:t xml:space="preserve">Časomíry a astrologie </w:t>
      </w:r>
      <w:r w:rsidRPr="0084724F">
        <w:rPr>
          <w:rFonts w:ascii="Calibri" w:hAnsi="Calibri"/>
        </w:rPr>
        <w:t>se nachází u</w:t>
      </w:r>
      <w:r w:rsidR="00EE0026">
        <w:rPr>
          <w:rFonts w:ascii="Calibri" w:hAnsi="Calibri"/>
        </w:rPr>
        <w:t> </w:t>
      </w:r>
      <w:r w:rsidRPr="0084724F">
        <w:rPr>
          <w:rFonts w:ascii="Calibri" w:hAnsi="Calibri"/>
        </w:rPr>
        <w:t xml:space="preserve">nadrozměrného hodinového strojku, v expozici </w:t>
      </w:r>
      <w:r w:rsidRPr="0084724F">
        <w:rPr>
          <w:rFonts w:ascii="Calibri" w:hAnsi="Calibri"/>
          <w:b/>
        </w:rPr>
        <w:t>Váhy a míry</w:t>
      </w:r>
      <w:r w:rsidR="000B283D">
        <w:rPr>
          <w:rFonts w:ascii="Calibri" w:hAnsi="Calibri"/>
          <w:b/>
        </w:rPr>
        <w:t xml:space="preserve"> </w:t>
      </w:r>
      <w:r w:rsidR="000B283D" w:rsidRPr="0084724F">
        <w:rPr>
          <w:rFonts w:ascii="Calibri" w:hAnsi="Calibri"/>
        </w:rPr>
        <w:t xml:space="preserve">věnované rozvoji obchodu </w:t>
      </w:r>
      <w:r w:rsidR="000B283D" w:rsidRPr="000B283D">
        <w:rPr>
          <w:rFonts w:ascii="Calibri" w:hAnsi="Calibri"/>
        </w:rPr>
        <w:t>ho</w:t>
      </w:r>
      <w:r w:rsidR="00417A8F">
        <w:rPr>
          <w:rFonts w:ascii="Calibri" w:hAnsi="Calibri"/>
        </w:rPr>
        <w:t> </w:t>
      </w:r>
      <w:r w:rsidR="000B283D" w:rsidRPr="000B283D">
        <w:rPr>
          <w:rFonts w:ascii="Calibri" w:hAnsi="Calibri"/>
        </w:rPr>
        <w:t>naleznete</w:t>
      </w:r>
      <w:r w:rsidR="000B283D">
        <w:rPr>
          <w:rFonts w:ascii="Calibri" w:hAnsi="Calibri"/>
          <w:b/>
        </w:rPr>
        <w:t xml:space="preserve"> </w:t>
      </w:r>
      <w:r w:rsidR="000B283D">
        <w:rPr>
          <w:rFonts w:ascii="Calibri" w:hAnsi="Calibri"/>
        </w:rPr>
        <w:t>u exponátu velkých vah, kde</w:t>
      </w:r>
      <w:r w:rsidRPr="0084724F">
        <w:rPr>
          <w:rFonts w:ascii="Calibri" w:hAnsi="Calibri"/>
          <w:b/>
        </w:rPr>
        <w:t xml:space="preserve"> </w:t>
      </w:r>
      <w:r w:rsidRPr="0084724F">
        <w:rPr>
          <w:rFonts w:ascii="Calibri" w:hAnsi="Calibri"/>
        </w:rPr>
        <w:t xml:space="preserve">bude </w:t>
      </w:r>
      <w:r w:rsidR="000B283D" w:rsidRPr="0084724F">
        <w:rPr>
          <w:rFonts w:ascii="Calibri" w:hAnsi="Calibri"/>
        </w:rPr>
        <w:t xml:space="preserve">příležitost </w:t>
      </w:r>
      <w:r w:rsidRPr="0084724F">
        <w:rPr>
          <w:rFonts w:ascii="Calibri" w:hAnsi="Calibri"/>
        </w:rPr>
        <w:t>nechat se</w:t>
      </w:r>
      <w:r w:rsidR="000B283D">
        <w:rPr>
          <w:rFonts w:ascii="Calibri" w:hAnsi="Calibri"/>
        </w:rPr>
        <w:t xml:space="preserve"> nejen</w:t>
      </w:r>
      <w:r w:rsidRPr="0084724F">
        <w:rPr>
          <w:rFonts w:ascii="Calibri" w:hAnsi="Calibri"/>
        </w:rPr>
        <w:t xml:space="preserve"> vyfotit</w:t>
      </w:r>
      <w:r w:rsidR="000B283D">
        <w:rPr>
          <w:rFonts w:ascii="Calibri" w:hAnsi="Calibri"/>
        </w:rPr>
        <w:t>, ale také</w:t>
      </w:r>
      <w:r w:rsidRPr="0084724F">
        <w:rPr>
          <w:rFonts w:ascii="Calibri" w:hAnsi="Calibri"/>
        </w:rPr>
        <w:t xml:space="preserve"> poměřit se s ostatními </w:t>
      </w:r>
      <w:r w:rsidR="000B283D">
        <w:rPr>
          <w:rFonts w:ascii="Calibri" w:hAnsi="Calibri"/>
        </w:rPr>
        <w:t>rodinnými příslušníky</w:t>
      </w:r>
      <w:r w:rsidRPr="0084724F">
        <w:rPr>
          <w:rFonts w:ascii="Calibri" w:hAnsi="Calibri"/>
        </w:rPr>
        <w:t xml:space="preserve">. </w:t>
      </w:r>
    </w:p>
    <w:p w14:paraId="4D5C4F27" w14:textId="77777777" w:rsidR="00B11884" w:rsidRDefault="00B11884" w:rsidP="00AF1601">
      <w:pPr>
        <w:spacing w:after="0" w:line="276" w:lineRule="auto"/>
        <w:jc w:val="both"/>
        <w:rPr>
          <w:rFonts w:ascii="Calibri" w:hAnsi="Calibri"/>
        </w:rPr>
      </w:pPr>
    </w:p>
    <w:p w14:paraId="695569A6" w14:textId="66025775" w:rsidR="00F050F5" w:rsidRDefault="00B11884" w:rsidP="00AF1601">
      <w:pPr>
        <w:spacing w:after="0" w:line="276" w:lineRule="auto"/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eastAsia="Times New Roman" w:hAnsi="Calibri" w:cs="Arial"/>
        </w:rPr>
        <w:t xml:space="preserve">V </w:t>
      </w:r>
      <w:r w:rsidR="000B03C5">
        <w:rPr>
          <w:rFonts w:ascii="Calibri" w:eastAsia="Times New Roman" w:hAnsi="Calibri" w:cs="Arial"/>
        </w:rPr>
        <w:t>sekci</w:t>
      </w:r>
      <w:r>
        <w:rPr>
          <w:rFonts w:ascii="Calibri" w:eastAsia="Times New Roman" w:hAnsi="Calibri" w:cs="Arial"/>
        </w:rPr>
        <w:t xml:space="preserve"> s názvem </w:t>
      </w:r>
      <w:r w:rsidRPr="008A3A14">
        <w:rPr>
          <w:rFonts w:ascii="Calibri" w:eastAsia="Times New Roman" w:hAnsi="Calibri" w:cs="Arial"/>
          <w:b/>
        </w:rPr>
        <w:t>Energie</w:t>
      </w:r>
      <w:r>
        <w:rPr>
          <w:rFonts w:ascii="Calibri" w:eastAsia="Times New Roman" w:hAnsi="Calibri" w:cs="Arial"/>
        </w:rPr>
        <w:t xml:space="preserve"> se můžete přímo </w:t>
      </w:r>
      <w:r w:rsidR="00B33348" w:rsidRPr="00B33348">
        <w:rPr>
          <w:rFonts w:ascii="Calibri" w:eastAsia="Times New Roman" w:hAnsi="Calibri" w:cs="Arial"/>
        </w:rPr>
        <w:t xml:space="preserve">dotknout a vyzkoušet si plazmovou kouli nebo </w:t>
      </w:r>
      <w:r w:rsidR="00B33348">
        <w:rPr>
          <w:rFonts w:ascii="Calibri" w:eastAsia="Times New Roman" w:hAnsi="Calibri" w:cs="Arial"/>
        </w:rPr>
        <w:t xml:space="preserve">Van de </w:t>
      </w:r>
      <w:proofErr w:type="spellStart"/>
      <w:r w:rsidR="00B33348">
        <w:rPr>
          <w:rFonts w:ascii="Calibri" w:eastAsia="Times New Roman" w:hAnsi="Calibri" w:cs="Arial"/>
        </w:rPr>
        <w:t>Graaffův</w:t>
      </w:r>
      <w:proofErr w:type="spellEnd"/>
      <w:r w:rsidR="00B33348">
        <w:rPr>
          <w:rFonts w:ascii="Calibri" w:eastAsia="Times New Roman" w:hAnsi="Calibri" w:cs="Arial"/>
        </w:rPr>
        <w:t xml:space="preserve"> generátor, kter</w:t>
      </w:r>
      <w:r w:rsidR="00B33348" w:rsidRPr="00B33348">
        <w:rPr>
          <w:rFonts w:ascii="Calibri" w:eastAsia="Times New Roman" w:hAnsi="Calibri" w:cs="Arial"/>
        </w:rPr>
        <w:t>ý vám postaví všechny vlasy na hlavě</w:t>
      </w:r>
      <w:r w:rsidR="00B33348">
        <w:rPr>
          <w:rFonts w:ascii="Calibri" w:eastAsia="Times New Roman" w:hAnsi="Calibri" w:cs="Arial"/>
        </w:rPr>
        <w:t>.</w:t>
      </w:r>
      <w:r w:rsidR="00B33348" w:rsidRPr="00B33348">
        <w:rPr>
          <w:rFonts w:ascii="Calibri" w:eastAsia="Times New Roman" w:hAnsi="Calibri" w:cs="Arial"/>
        </w:rPr>
        <w:t xml:space="preserve"> </w:t>
      </w:r>
      <w:r w:rsidR="008358F2">
        <w:rPr>
          <w:rFonts w:ascii="Calibri" w:eastAsia="Times New Roman" w:hAnsi="Calibri" w:cs="Arial"/>
        </w:rPr>
        <w:t>K prohlédnutí bude i E</w:t>
      </w:r>
      <w:r w:rsidR="00F050F5" w:rsidRPr="0084724F">
        <w:rPr>
          <w:rFonts w:ascii="Calibri" w:hAnsi="Calibri"/>
        </w:rPr>
        <w:t>disonov</w:t>
      </w:r>
      <w:r w:rsidR="008358F2">
        <w:rPr>
          <w:rFonts w:ascii="Calibri" w:hAnsi="Calibri"/>
        </w:rPr>
        <w:t>a expozice</w:t>
      </w:r>
      <w:r w:rsidR="00F050F5" w:rsidRPr="0084724F">
        <w:rPr>
          <w:rFonts w:ascii="Calibri" w:hAnsi="Calibri"/>
        </w:rPr>
        <w:t xml:space="preserve"> žárovek </w:t>
      </w:r>
      <w:r>
        <w:rPr>
          <w:rFonts w:ascii="Calibri" w:hAnsi="Calibri"/>
        </w:rPr>
        <w:t>a</w:t>
      </w:r>
      <w:r w:rsidR="008358F2">
        <w:rPr>
          <w:rFonts w:ascii="Calibri" w:hAnsi="Calibri"/>
        </w:rPr>
        <w:t xml:space="preserve"> rozhodně nepromeškejte šanci</w:t>
      </w:r>
      <w:r w:rsidR="00F050F5" w:rsidRPr="0084724F">
        <w:rPr>
          <w:rFonts w:ascii="Calibri" w:hAnsi="Calibri"/>
        </w:rPr>
        <w:t xml:space="preserve"> </w:t>
      </w:r>
      <w:r w:rsidR="00002230">
        <w:rPr>
          <w:rFonts w:ascii="Calibri" w:hAnsi="Calibri"/>
        </w:rPr>
        <w:t>zjistit</w:t>
      </w:r>
      <w:r w:rsidR="00F050F5" w:rsidRPr="0084724F">
        <w:rPr>
          <w:rFonts w:ascii="Calibri" w:hAnsi="Calibri"/>
        </w:rPr>
        <w:t xml:space="preserve">, jak svítí UV </w:t>
      </w:r>
      <w:r w:rsidR="00B413D9">
        <w:rPr>
          <w:rFonts w:ascii="Calibri" w:hAnsi="Calibri"/>
        </w:rPr>
        <w:t>a</w:t>
      </w:r>
      <w:r w:rsidR="00F050F5" w:rsidRPr="0084724F">
        <w:rPr>
          <w:rFonts w:ascii="Calibri" w:hAnsi="Calibri"/>
        </w:rPr>
        <w:t xml:space="preserve"> infračervená lampa.</w:t>
      </w:r>
    </w:p>
    <w:p w14:paraId="0CC30762" w14:textId="77777777" w:rsidR="00527A0B" w:rsidRPr="0084724F" w:rsidRDefault="00527A0B" w:rsidP="00AF1601">
      <w:pPr>
        <w:spacing w:after="0" w:line="276" w:lineRule="auto"/>
        <w:jc w:val="both"/>
        <w:rPr>
          <w:rFonts w:ascii="Calibri" w:hAnsi="Calibri"/>
        </w:rPr>
      </w:pPr>
    </w:p>
    <w:p w14:paraId="30FEFAAB" w14:textId="14B69911" w:rsidR="00F050F5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 xml:space="preserve">Malé děti jistě </w:t>
      </w:r>
      <w:r w:rsidR="00885820">
        <w:rPr>
          <w:rFonts w:ascii="Calibri" w:hAnsi="Calibri"/>
        </w:rPr>
        <w:t xml:space="preserve">otestují </w:t>
      </w:r>
      <w:r w:rsidRPr="0084724F">
        <w:rPr>
          <w:rFonts w:ascii="Calibri" w:hAnsi="Calibri"/>
        </w:rPr>
        <w:t>exponát velkého leporela v </w:t>
      </w:r>
      <w:r w:rsidR="00A56B6E">
        <w:rPr>
          <w:rFonts w:ascii="Calibri" w:hAnsi="Calibri"/>
        </w:rPr>
        <w:t>oddělení</w:t>
      </w:r>
      <w:r w:rsidRPr="0084724F">
        <w:rPr>
          <w:rFonts w:ascii="Calibri" w:hAnsi="Calibri"/>
        </w:rPr>
        <w:t xml:space="preserve"> </w:t>
      </w:r>
      <w:r w:rsidRPr="0084724F">
        <w:rPr>
          <w:rFonts w:ascii="Calibri" w:hAnsi="Calibri"/>
          <w:b/>
        </w:rPr>
        <w:t>Knihy a písmo</w:t>
      </w:r>
      <w:r w:rsidRPr="0084724F">
        <w:rPr>
          <w:rFonts w:ascii="Calibri" w:hAnsi="Calibri"/>
        </w:rPr>
        <w:t>, který je zpracovaný formou prolézačky. Ostatní návštěvníci</w:t>
      </w:r>
      <w:r w:rsidR="009C4794">
        <w:rPr>
          <w:rFonts w:ascii="Calibri" w:hAnsi="Calibri"/>
        </w:rPr>
        <w:t xml:space="preserve"> zde</w:t>
      </w:r>
      <w:r w:rsidRPr="0084724F">
        <w:rPr>
          <w:rFonts w:ascii="Calibri" w:hAnsi="Calibri"/>
        </w:rPr>
        <w:t xml:space="preserve"> mohou obdivovat historický knihařský stroj nebo se dozvědět něco více o vývoji písma a jeho druzích, vynálezu knihtisku </w:t>
      </w:r>
      <w:r w:rsidR="003F144E">
        <w:rPr>
          <w:rFonts w:ascii="Calibri" w:hAnsi="Calibri"/>
        </w:rPr>
        <w:t>č</w:t>
      </w:r>
      <w:r w:rsidRPr="0084724F">
        <w:rPr>
          <w:rFonts w:ascii="Calibri" w:hAnsi="Calibri"/>
        </w:rPr>
        <w:t>i výrobě a zdobení knih. Součástí je i velký interaktivní model interiéru egyptské hrobky s hieroglyfy.</w:t>
      </w:r>
    </w:p>
    <w:p w14:paraId="40E33136" w14:textId="77777777" w:rsidR="00527A0B" w:rsidRPr="0084724F" w:rsidRDefault="00527A0B" w:rsidP="00AF1601">
      <w:pPr>
        <w:spacing w:after="0" w:line="276" w:lineRule="auto"/>
        <w:jc w:val="both"/>
        <w:rPr>
          <w:rFonts w:ascii="Calibri" w:hAnsi="Calibri"/>
        </w:rPr>
      </w:pPr>
    </w:p>
    <w:p w14:paraId="66E3BC35" w14:textId="1DB783E7" w:rsidR="00527A0B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 xml:space="preserve">Další expozice jsou věnované funkčním </w:t>
      </w:r>
      <w:r w:rsidR="005C4941">
        <w:rPr>
          <w:rFonts w:ascii="Calibri" w:hAnsi="Calibri"/>
          <w:b/>
        </w:rPr>
        <w:t xml:space="preserve">řemeslným </w:t>
      </w:r>
      <w:r w:rsidRPr="0084724F">
        <w:rPr>
          <w:rFonts w:ascii="Calibri" w:hAnsi="Calibri"/>
          <w:b/>
        </w:rPr>
        <w:t>exponátům</w:t>
      </w:r>
      <w:r w:rsidR="005C4941">
        <w:rPr>
          <w:rFonts w:ascii="Calibri" w:hAnsi="Calibri"/>
          <w:b/>
        </w:rPr>
        <w:t>,</w:t>
      </w:r>
      <w:r w:rsidR="005C4941">
        <w:rPr>
          <w:rFonts w:ascii="Calibri" w:hAnsi="Calibri"/>
        </w:rPr>
        <w:t xml:space="preserve"> </w:t>
      </w:r>
      <w:r w:rsidRPr="0084724F">
        <w:rPr>
          <w:rFonts w:ascii="Calibri" w:hAnsi="Calibri"/>
        </w:rPr>
        <w:t>jako jsou tkalcovský stav, hrnčířský kruh nebo tiskařský stroj</w:t>
      </w:r>
      <w:r w:rsidR="00B11884">
        <w:rPr>
          <w:rFonts w:ascii="Calibri" w:hAnsi="Calibri"/>
        </w:rPr>
        <w:t xml:space="preserve">, </w:t>
      </w:r>
      <w:r w:rsidRPr="0084724F">
        <w:rPr>
          <w:rFonts w:ascii="Calibri" w:hAnsi="Calibri"/>
          <w:b/>
        </w:rPr>
        <w:t>módním vynálezům</w:t>
      </w:r>
      <w:r w:rsidRPr="0084724F">
        <w:rPr>
          <w:rFonts w:ascii="Calibri" w:hAnsi="Calibri"/>
        </w:rPr>
        <w:t>, mezi které se řadí například podprsenka nebo silonky</w:t>
      </w:r>
      <w:r w:rsidR="00947C08">
        <w:rPr>
          <w:rFonts w:ascii="Calibri" w:hAnsi="Calibri"/>
        </w:rPr>
        <w:t>,</w:t>
      </w:r>
      <w:r w:rsidR="00B11884">
        <w:rPr>
          <w:rFonts w:ascii="Calibri" w:hAnsi="Calibri"/>
        </w:rPr>
        <w:t xml:space="preserve"> a</w:t>
      </w:r>
      <w:r w:rsidR="00947C08">
        <w:rPr>
          <w:rFonts w:ascii="Calibri" w:hAnsi="Calibri"/>
        </w:rPr>
        <w:t>le také</w:t>
      </w:r>
      <w:r w:rsidR="00B11884">
        <w:rPr>
          <w:rFonts w:ascii="Calibri" w:hAnsi="Calibri"/>
        </w:rPr>
        <w:t xml:space="preserve"> </w:t>
      </w:r>
      <w:r w:rsidR="00B11884" w:rsidRPr="005C4941">
        <w:rPr>
          <w:rFonts w:ascii="Calibri" w:hAnsi="Calibri"/>
          <w:b/>
        </w:rPr>
        <w:t>dopravě</w:t>
      </w:r>
      <w:r w:rsidRPr="0084724F">
        <w:rPr>
          <w:rFonts w:ascii="Calibri" w:hAnsi="Calibri"/>
        </w:rPr>
        <w:t xml:space="preserve">. </w:t>
      </w:r>
      <w:r w:rsidR="00947C08">
        <w:rPr>
          <w:rFonts w:ascii="Calibri" w:hAnsi="Calibri"/>
        </w:rPr>
        <w:t>Možnost prohlédnout si a blíže prozkoumat velký exponát vzducholodi nebo</w:t>
      </w:r>
      <w:r w:rsidR="005C4941">
        <w:rPr>
          <w:rFonts w:ascii="Calibri" w:hAnsi="Calibri"/>
        </w:rPr>
        <w:t> </w:t>
      </w:r>
      <w:r w:rsidR="00947C08">
        <w:rPr>
          <w:rFonts w:ascii="Calibri" w:hAnsi="Calibri"/>
        </w:rPr>
        <w:t xml:space="preserve">ponorky ocení nejen tatínci a jejich ratolesti. </w:t>
      </w:r>
    </w:p>
    <w:p w14:paraId="49B8240E" w14:textId="77777777" w:rsidR="00947C08" w:rsidRPr="0084724F" w:rsidRDefault="00947C08" w:rsidP="00AF1601">
      <w:pPr>
        <w:spacing w:after="0" w:line="276" w:lineRule="auto"/>
        <w:jc w:val="both"/>
        <w:rPr>
          <w:rFonts w:ascii="Calibri" w:hAnsi="Calibri"/>
        </w:rPr>
      </w:pPr>
    </w:p>
    <w:p w14:paraId="384C0F05" w14:textId="59D79A7F" w:rsidR="00F050F5" w:rsidRDefault="00F050F5" w:rsidP="00AF1601">
      <w:pPr>
        <w:spacing w:after="0" w:line="276" w:lineRule="auto"/>
        <w:jc w:val="both"/>
        <w:rPr>
          <w:rFonts w:ascii="Calibri" w:hAnsi="Calibri"/>
        </w:rPr>
      </w:pPr>
      <w:r w:rsidRPr="0084724F">
        <w:rPr>
          <w:rFonts w:ascii="Calibri" w:hAnsi="Calibri"/>
        </w:rPr>
        <w:t xml:space="preserve">Výstava rozhodně </w:t>
      </w:r>
      <w:r w:rsidR="00D3514A">
        <w:rPr>
          <w:rFonts w:ascii="Calibri" w:hAnsi="Calibri"/>
        </w:rPr>
        <w:t xml:space="preserve">nezapomíná ani na </w:t>
      </w:r>
      <w:r w:rsidRPr="0084724F">
        <w:rPr>
          <w:rFonts w:ascii="Calibri" w:hAnsi="Calibri"/>
          <w:b/>
        </w:rPr>
        <w:t>české objevy a vynálezy</w:t>
      </w:r>
      <w:r w:rsidR="009C4794">
        <w:rPr>
          <w:rFonts w:ascii="Calibri" w:hAnsi="Calibri"/>
        </w:rPr>
        <w:t>, kterými jsou</w:t>
      </w:r>
      <w:r w:rsidR="00004A00">
        <w:rPr>
          <w:rFonts w:ascii="Calibri" w:hAnsi="Calibri"/>
        </w:rPr>
        <w:t xml:space="preserve"> třeba</w:t>
      </w:r>
      <w:r w:rsidRPr="0084724F">
        <w:rPr>
          <w:rFonts w:ascii="Calibri" w:hAnsi="Calibri"/>
          <w:b/>
        </w:rPr>
        <w:t xml:space="preserve"> </w:t>
      </w:r>
      <w:r w:rsidR="007F392B" w:rsidRPr="0084724F">
        <w:rPr>
          <w:rFonts w:ascii="Calibri" w:hAnsi="Calibri"/>
        </w:rPr>
        <w:t xml:space="preserve">kontaktní čočky chemika </w:t>
      </w:r>
      <w:r w:rsidR="00732D7B">
        <w:rPr>
          <w:rStyle w:val="Siln"/>
          <w:rFonts w:ascii="Calibri" w:hAnsi="Calibri"/>
          <w:b w:val="0"/>
        </w:rPr>
        <w:t>Otty</w:t>
      </w:r>
      <w:r w:rsidR="007F392B" w:rsidRPr="00D3514A">
        <w:rPr>
          <w:rStyle w:val="Siln"/>
          <w:rFonts w:ascii="Calibri" w:hAnsi="Calibri"/>
          <w:b w:val="0"/>
        </w:rPr>
        <w:t xml:space="preserve"> Wichterle</w:t>
      </w:r>
      <w:r w:rsidR="00732D7B">
        <w:rPr>
          <w:rStyle w:val="Siln"/>
          <w:rFonts w:ascii="Calibri" w:hAnsi="Calibri"/>
          <w:b w:val="0"/>
        </w:rPr>
        <w:t>ho</w:t>
      </w:r>
      <w:r w:rsidR="007F392B">
        <w:rPr>
          <w:rStyle w:val="Siln"/>
          <w:rFonts w:ascii="Calibri" w:hAnsi="Calibri"/>
          <w:b w:val="0"/>
        </w:rPr>
        <w:t>,</w:t>
      </w:r>
      <w:r w:rsidR="007F392B" w:rsidRPr="0084724F">
        <w:rPr>
          <w:rFonts w:ascii="Calibri" w:hAnsi="Calibri"/>
        </w:rPr>
        <w:t xml:space="preserve"> </w:t>
      </w:r>
      <w:r w:rsidRPr="0084724F">
        <w:rPr>
          <w:rFonts w:ascii="Calibri" w:hAnsi="Calibri"/>
        </w:rPr>
        <w:t>Mendelovy zákony dědičnosti, bleskosvod Prokopa Diviše, obloukov</w:t>
      </w:r>
      <w:r w:rsidR="00B1424D">
        <w:rPr>
          <w:rFonts w:ascii="Calibri" w:hAnsi="Calibri"/>
        </w:rPr>
        <w:t>á lampa</w:t>
      </w:r>
      <w:r w:rsidRPr="0084724F">
        <w:rPr>
          <w:rFonts w:ascii="Calibri" w:hAnsi="Calibri"/>
        </w:rPr>
        <w:t xml:space="preserve"> a světeln</w:t>
      </w:r>
      <w:r w:rsidR="00B1424D">
        <w:rPr>
          <w:rFonts w:ascii="Calibri" w:hAnsi="Calibri"/>
        </w:rPr>
        <w:t>á fontána</w:t>
      </w:r>
      <w:r w:rsidRPr="0084724F">
        <w:rPr>
          <w:rFonts w:ascii="Calibri" w:hAnsi="Calibri"/>
        </w:rPr>
        <w:t xml:space="preserve"> Františka Křižíka nebo slovo robot, které poprvé použil spisovatel Karel Čapek v divadelní hře </w:t>
      </w:r>
      <w:proofErr w:type="gramStart"/>
      <w:r w:rsidRPr="0084724F">
        <w:rPr>
          <w:rFonts w:ascii="Calibri" w:hAnsi="Calibri"/>
        </w:rPr>
        <w:t>R.U.R.</w:t>
      </w:r>
      <w:proofErr w:type="gramEnd"/>
      <w:r w:rsidRPr="0084724F">
        <w:rPr>
          <w:rFonts w:ascii="Calibri" w:hAnsi="Calibri"/>
        </w:rPr>
        <w:t xml:space="preserve"> </w:t>
      </w:r>
    </w:p>
    <w:p w14:paraId="58E8F5CD" w14:textId="77777777" w:rsidR="009D4836" w:rsidRDefault="009D4836" w:rsidP="00AF1601">
      <w:pPr>
        <w:spacing w:after="0" w:line="276" w:lineRule="auto"/>
        <w:jc w:val="both"/>
        <w:rPr>
          <w:rFonts w:ascii="Calibri" w:hAnsi="Calibri"/>
        </w:rPr>
      </w:pPr>
    </w:p>
    <w:p w14:paraId="7C2AA225" w14:textId="17835BE2" w:rsidR="00490340" w:rsidRDefault="009D4836" w:rsidP="009D4836">
      <w:pPr>
        <w:spacing w:after="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Cílem výstavy je vzbudit zájem veřejnosti o historii, vědu a techniku a představit</w:t>
      </w:r>
      <w:r w:rsidRPr="009D483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jí poutavou a netradiční formou </w:t>
      </w:r>
      <w:r w:rsidRPr="009D4836">
        <w:rPr>
          <w:rFonts w:ascii="Calibri" w:hAnsi="Calibri"/>
        </w:rPr>
        <w:t>nejen české vynálezce a objevitele</w:t>
      </w:r>
      <w:r>
        <w:rPr>
          <w:rFonts w:ascii="Calibri" w:hAnsi="Calibri"/>
        </w:rPr>
        <w:t xml:space="preserve">. </w:t>
      </w:r>
      <w:r w:rsidR="00FA7B98">
        <w:rPr>
          <w:rFonts w:ascii="Calibri" w:hAnsi="Calibri"/>
        </w:rPr>
        <w:t>Součástí</w:t>
      </w:r>
      <w:r w:rsidR="00E52DB7">
        <w:rPr>
          <w:rFonts w:ascii="Calibri" w:hAnsi="Calibri"/>
        </w:rPr>
        <w:t xml:space="preserve"> doprovodného programu </w:t>
      </w:r>
      <w:r w:rsidR="00456FA0">
        <w:rPr>
          <w:rFonts w:ascii="Calibri" w:hAnsi="Calibri"/>
        </w:rPr>
        <w:t xml:space="preserve">je </w:t>
      </w:r>
      <w:r w:rsidR="00FA7B98">
        <w:rPr>
          <w:rFonts w:ascii="Calibri" w:hAnsi="Calibri"/>
        </w:rPr>
        <w:t>soutěž</w:t>
      </w:r>
      <w:r w:rsidR="00E52DB7">
        <w:rPr>
          <w:rFonts w:ascii="Calibri" w:hAnsi="Calibri"/>
        </w:rPr>
        <w:t xml:space="preserve"> o</w:t>
      </w:r>
      <w:r w:rsidR="00456FA0">
        <w:rPr>
          <w:rFonts w:ascii="Calibri" w:hAnsi="Calibri"/>
        </w:rPr>
        <w:t> </w:t>
      </w:r>
      <w:r w:rsidR="00947C08">
        <w:rPr>
          <w:rFonts w:ascii="Calibri" w:hAnsi="Calibri"/>
        </w:rPr>
        <w:t>tři herní konzole Xbox</w:t>
      </w:r>
      <w:r w:rsidR="00B85650">
        <w:rPr>
          <w:rFonts w:ascii="Calibri" w:hAnsi="Calibri"/>
        </w:rPr>
        <w:t xml:space="preserve"> Kinect</w:t>
      </w:r>
      <w:r w:rsidR="00947C08">
        <w:rPr>
          <w:rFonts w:ascii="Calibri" w:hAnsi="Calibri"/>
        </w:rPr>
        <w:t xml:space="preserve">. </w:t>
      </w:r>
    </w:p>
    <w:p w14:paraId="77B57B17" w14:textId="77777777" w:rsidR="00E52DB7" w:rsidRDefault="00E52DB7" w:rsidP="009D4836">
      <w:pPr>
        <w:spacing w:after="0" w:line="276" w:lineRule="auto"/>
        <w:jc w:val="both"/>
      </w:pPr>
    </w:p>
    <w:p w14:paraId="0A9B5C22" w14:textId="77777777" w:rsidR="00BC547A" w:rsidRDefault="00002230">
      <w:pPr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hyperlink r:id="rId6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14:paraId="052A2D0B" w14:textId="77777777" w:rsidR="009E604A" w:rsidRPr="00BC547A" w:rsidRDefault="009E604A">
      <w:pPr>
        <w:spacing w:after="0" w:line="240" w:lineRule="auto"/>
        <w:jc w:val="both"/>
        <w:rPr>
          <w:rFonts w:ascii="Calibri" w:eastAsia="Calibri" w:hAnsi="Calibri" w:cs="Calibri"/>
          <w:sz w:val="20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00223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Crest</w:t>
      </w:r>
      <w:proofErr w:type="spellEnd"/>
      <w:r>
        <w:rPr>
          <w:b/>
        </w:rPr>
        <w:t xml:space="preserve">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002230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9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230"/>
    <w:rsid w:val="00002CE2"/>
    <w:rsid w:val="00004A00"/>
    <w:rsid w:val="00007BF2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75066"/>
    <w:rsid w:val="00277825"/>
    <w:rsid w:val="00282746"/>
    <w:rsid w:val="00284C8E"/>
    <w:rsid w:val="002A4E78"/>
    <w:rsid w:val="002E7937"/>
    <w:rsid w:val="002F393D"/>
    <w:rsid w:val="00300680"/>
    <w:rsid w:val="003055B5"/>
    <w:rsid w:val="00313D84"/>
    <w:rsid w:val="00350EB4"/>
    <w:rsid w:val="00353CB0"/>
    <w:rsid w:val="00356275"/>
    <w:rsid w:val="00365DEF"/>
    <w:rsid w:val="00370B50"/>
    <w:rsid w:val="00385995"/>
    <w:rsid w:val="00393E28"/>
    <w:rsid w:val="003A71E2"/>
    <w:rsid w:val="003C5DDD"/>
    <w:rsid w:val="003D2042"/>
    <w:rsid w:val="003F144E"/>
    <w:rsid w:val="003F7CB8"/>
    <w:rsid w:val="004125EC"/>
    <w:rsid w:val="00417A8F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1210"/>
    <w:rsid w:val="004F21EE"/>
    <w:rsid w:val="00503C4A"/>
    <w:rsid w:val="00524782"/>
    <w:rsid w:val="00527A0B"/>
    <w:rsid w:val="005462AC"/>
    <w:rsid w:val="00587480"/>
    <w:rsid w:val="00593C55"/>
    <w:rsid w:val="005B462E"/>
    <w:rsid w:val="005B52F3"/>
    <w:rsid w:val="005C4941"/>
    <w:rsid w:val="006372DA"/>
    <w:rsid w:val="006423CA"/>
    <w:rsid w:val="00644615"/>
    <w:rsid w:val="006551A5"/>
    <w:rsid w:val="006A2005"/>
    <w:rsid w:val="006A61C0"/>
    <w:rsid w:val="006A6313"/>
    <w:rsid w:val="006B0A23"/>
    <w:rsid w:val="006D0AB8"/>
    <w:rsid w:val="006F7BFF"/>
    <w:rsid w:val="0071135E"/>
    <w:rsid w:val="00732D7B"/>
    <w:rsid w:val="00757A52"/>
    <w:rsid w:val="00773F8B"/>
    <w:rsid w:val="00775421"/>
    <w:rsid w:val="00780340"/>
    <w:rsid w:val="0079365A"/>
    <w:rsid w:val="007A1D48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602E2"/>
    <w:rsid w:val="0086200E"/>
    <w:rsid w:val="00885820"/>
    <w:rsid w:val="008950C7"/>
    <w:rsid w:val="008A34F1"/>
    <w:rsid w:val="00915B63"/>
    <w:rsid w:val="00947C08"/>
    <w:rsid w:val="00956173"/>
    <w:rsid w:val="00960B29"/>
    <w:rsid w:val="009671B7"/>
    <w:rsid w:val="009A5219"/>
    <w:rsid w:val="009B413E"/>
    <w:rsid w:val="009C2D06"/>
    <w:rsid w:val="009C4794"/>
    <w:rsid w:val="009D4836"/>
    <w:rsid w:val="009E604A"/>
    <w:rsid w:val="00A06099"/>
    <w:rsid w:val="00A20308"/>
    <w:rsid w:val="00A56B6E"/>
    <w:rsid w:val="00A75823"/>
    <w:rsid w:val="00A85B81"/>
    <w:rsid w:val="00AC6161"/>
    <w:rsid w:val="00AC6BBF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C414EE"/>
    <w:rsid w:val="00C4448F"/>
    <w:rsid w:val="00C63FAF"/>
    <w:rsid w:val="00C80057"/>
    <w:rsid w:val="00C8579F"/>
    <w:rsid w:val="00C909D4"/>
    <w:rsid w:val="00CF7BAA"/>
    <w:rsid w:val="00D166DE"/>
    <w:rsid w:val="00D22617"/>
    <w:rsid w:val="00D3514A"/>
    <w:rsid w:val="00D41CB3"/>
    <w:rsid w:val="00D75333"/>
    <w:rsid w:val="00D87FAD"/>
    <w:rsid w:val="00D923CC"/>
    <w:rsid w:val="00D94B55"/>
    <w:rsid w:val="00D94F0E"/>
    <w:rsid w:val="00DA4E6C"/>
    <w:rsid w:val="00DA519E"/>
    <w:rsid w:val="00DA53EA"/>
    <w:rsid w:val="00DC0B84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5783"/>
    <w:rsid w:val="00ED2119"/>
    <w:rsid w:val="00EE0026"/>
    <w:rsid w:val="00F00007"/>
    <w:rsid w:val="00F050F5"/>
    <w:rsid w:val="00F46560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DE997A9B-FFF8-44E4-8A89-047754D2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a.pul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90221-BB50-4296-A891-4811368F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Denisa Kolaříková</cp:lastModifiedBy>
  <cp:revision>126</cp:revision>
  <cp:lastPrinted>2015-02-10T09:10:00Z</cp:lastPrinted>
  <dcterms:created xsi:type="dcterms:W3CDTF">2015-06-12T09:04:00Z</dcterms:created>
  <dcterms:modified xsi:type="dcterms:W3CDTF">2015-08-11T09:36:00Z</dcterms:modified>
</cp:coreProperties>
</file>